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ECAE" w14:textId="67754DC8" w:rsidR="00206AA6" w:rsidRPr="0085639F" w:rsidRDefault="00206AA6" w:rsidP="00853F1B">
      <w:pPr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85639F">
        <w:rPr>
          <w:rFonts w:ascii="Verdana" w:hAnsi="Verdana" w:cstheme="minorHAnsi"/>
          <w:b/>
          <w:bCs/>
          <w:sz w:val="22"/>
          <w:szCs w:val="22"/>
          <w:u w:val="single"/>
        </w:rPr>
        <w:t>COMUNICATO STAMPA</w:t>
      </w:r>
    </w:p>
    <w:p w14:paraId="2E237660" w14:textId="1A35DCBB" w:rsidR="0085639F" w:rsidRPr="0085639F" w:rsidRDefault="0085639F" w:rsidP="00853F1B">
      <w:pPr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85639F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6CDE69" wp14:editId="284F04F1">
            <wp:simplePos x="0" y="0"/>
            <wp:positionH relativeFrom="column">
              <wp:posOffset>2287847</wp:posOffset>
            </wp:positionH>
            <wp:positionV relativeFrom="paragraph">
              <wp:posOffset>24477</wp:posOffset>
            </wp:positionV>
            <wp:extent cx="1407968" cy="154305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68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B7925" w14:textId="77777777" w:rsidR="0085639F" w:rsidRPr="0085639F" w:rsidRDefault="0085639F" w:rsidP="00853F1B">
      <w:pPr>
        <w:rPr>
          <w:rFonts w:ascii="Verdana" w:hAnsi="Verdana" w:cstheme="minorHAnsi"/>
          <w:b/>
          <w:bCs/>
          <w:sz w:val="22"/>
          <w:szCs w:val="22"/>
          <w:u w:val="single"/>
        </w:rPr>
      </w:pPr>
    </w:p>
    <w:p w14:paraId="7B3FCC3D" w14:textId="1C648293" w:rsidR="00206AA6" w:rsidRPr="0085639F" w:rsidRDefault="00206AA6" w:rsidP="00853F1B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38A431CB" w14:textId="2119A5DF" w:rsidR="0085639F" w:rsidRPr="0085639F" w:rsidRDefault="0085639F" w:rsidP="00853F1B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2684326A" w14:textId="77777777" w:rsidR="0085639F" w:rsidRPr="0085639F" w:rsidRDefault="0085639F" w:rsidP="00853F1B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7937A99B" w14:textId="77777777" w:rsidR="0085639F" w:rsidRPr="0085639F" w:rsidRDefault="0085639F" w:rsidP="00853F1B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348EE8A1" w14:textId="77777777" w:rsidR="0085639F" w:rsidRPr="0085639F" w:rsidRDefault="0085639F" w:rsidP="00853F1B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50E1508B" w14:textId="77777777" w:rsidR="0085639F" w:rsidRPr="0085639F" w:rsidRDefault="0085639F" w:rsidP="00853F1B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1BDC52F7" w14:textId="77777777" w:rsidR="004C6971" w:rsidRPr="0085639F" w:rsidRDefault="004C6971" w:rsidP="00853F1B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03523972" w14:textId="77777777" w:rsidR="0085639F" w:rsidRPr="0085639F" w:rsidRDefault="0085639F" w:rsidP="00853F1B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3A6295E2" w14:textId="6D277763" w:rsidR="004C6971" w:rsidRPr="0085639F" w:rsidRDefault="004C6971" w:rsidP="00090D9B">
      <w:pPr>
        <w:spacing w:line="360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85639F">
        <w:rPr>
          <w:rFonts w:ascii="Verdana" w:hAnsi="Verdana" w:cstheme="minorHAnsi"/>
          <w:b/>
          <w:bCs/>
          <w:sz w:val="22"/>
          <w:szCs w:val="22"/>
        </w:rPr>
        <w:t xml:space="preserve">Nasce </w:t>
      </w:r>
      <w:r w:rsidR="00F23EEF" w:rsidRPr="0085639F">
        <w:rPr>
          <w:rFonts w:ascii="Verdana" w:hAnsi="Verdana" w:cstheme="minorHAnsi"/>
          <w:b/>
          <w:bCs/>
          <w:sz w:val="22"/>
          <w:szCs w:val="22"/>
        </w:rPr>
        <w:t>a Terni</w:t>
      </w:r>
      <w:r w:rsidR="0085639F" w:rsidRPr="0085639F">
        <w:rPr>
          <w:rFonts w:ascii="Verdana" w:hAnsi="Verdana" w:cstheme="minorHAnsi"/>
          <w:b/>
          <w:bCs/>
          <w:sz w:val="22"/>
          <w:szCs w:val="22"/>
        </w:rPr>
        <w:t xml:space="preserve"> Urban Re-Generation</w:t>
      </w:r>
      <w:r w:rsidR="0048781A" w:rsidRPr="0085639F">
        <w:rPr>
          <w:rFonts w:ascii="Verdana" w:hAnsi="Verdana" w:cstheme="minorHAnsi"/>
          <w:b/>
          <w:bCs/>
          <w:sz w:val="22"/>
          <w:szCs w:val="22"/>
        </w:rPr>
        <w:t xml:space="preserve"> il primo </w:t>
      </w:r>
      <w:r w:rsidRPr="0085639F">
        <w:rPr>
          <w:rFonts w:ascii="Verdana" w:hAnsi="Verdana" w:cstheme="minorHAnsi"/>
          <w:b/>
          <w:bCs/>
          <w:sz w:val="22"/>
          <w:szCs w:val="22"/>
        </w:rPr>
        <w:t xml:space="preserve">progetto di </w:t>
      </w:r>
      <w:r w:rsidR="00CC2C4A">
        <w:rPr>
          <w:rFonts w:ascii="Verdana" w:hAnsi="Verdana" w:cstheme="minorHAnsi"/>
          <w:b/>
          <w:bCs/>
          <w:sz w:val="22"/>
          <w:szCs w:val="22"/>
        </w:rPr>
        <w:t>D</w:t>
      </w:r>
      <w:r w:rsidR="0048781A" w:rsidRPr="0085639F">
        <w:rPr>
          <w:rFonts w:ascii="Verdana" w:hAnsi="Verdana" w:cstheme="minorHAnsi"/>
          <w:b/>
          <w:bCs/>
          <w:sz w:val="22"/>
          <w:szCs w:val="22"/>
        </w:rPr>
        <w:t>istretto italiano per la Sostenibilità</w:t>
      </w:r>
      <w:r w:rsidR="0085639F">
        <w:rPr>
          <w:rFonts w:ascii="Verdana" w:hAnsi="Verdana" w:cstheme="minorHAnsi"/>
          <w:b/>
          <w:bCs/>
          <w:sz w:val="22"/>
          <w:szCs w:val="22"/>
        </w:rPr>
        <w:t xml:space="preserve">, </w:t>
      </w:r>
      <w:r w:rsidR="00206AA6" w:rsidRPr="0085639F">
        <w:rPr>
          <w:rFonts w:ascii="Verdana" w:hAnsi="Verdana" w:cstheme="minorHAnsi"/>
          <w:b/>
          <w:bCs/>
          <w:sz w:val="22"/>
          <w:szCs w:val="22"/>
        </w:rPr>
        <w:t xml:space="preserve">promosso da Confindustria Umbria </w:t>
      </w:r>
      <w:r w:rsidR="0085639F" w:rsidRPr="0085639F">
        <w:rPr>
          <w:rFonts w:ascii="Verdana" w:hAnsi="Verdana" w:cstheme="minorHAnsi"/>
          <w:b/>
          <w:bCs/>
          <w:sz w:val="22"/>
          <w:szCs w:val="22"/>
        </w:rPr>
        <w:br/>
      </w:r>
      <w:r w:rsidR="00206AA6" w:rsidRPr="0085639F">
        <w:rPr>
          <w:rFonts w:ascii="Verdana" w:hAnsi="Verdana" w:cstheme="minorHAnsi"/>
          <w:b/>
          <w:bCs/>
          <w:sz w:val="22"/>
          <w:szCs w:val="22"/>
        </w:rPr>
        <w:t>e sostenuto dalla Fondazione Cassa di Risparmio di Terni e Narni.</w:t>
      </w:r>
    </w:p>
    <w:p w14:paraId="343FCCC9" w14:textId="77777777" w:rsidR="004C6971" w:rsidRPr="0085639F" w:rsidRDefault="004C6971" w:rsidP="00090D9B">
      <w:pPr>
        <w:spacing w:line="360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239CC34C" w14:textId="1BB6F385" w:rsidR="00F23EEF" w:rsidRPr="0085639F" w:rsidRDefault="004C6971" w:rsidP="00090D9B">
      <w:pPr>
        <w:spacing w:line="360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85639F">
        <w:rPr>
          <w:rFonts w:ascii="Verdana" w:hAnsi="Verdana" w:cstheme="minorHAnsi"/>
          <w:b/>
          <w:bCs/>
          <w:sz w:val="22"/>
          <w:szCs w:val="22"/>
        </w:rPr>
        <w:t xml:space="preserve">Presentata la ricerca sulla </w:t>
      </w:r>
      <w:r w:rsidR="00206AA6" w:rsidRPr="0085639F">
        <w:rPr>
          <w:rFonts w:ascii="Verdana" w:hAnsi="Verdana" w:cstheme="minorHAnsi"/>
          <w:b/>
          <w:bCs/>
          <w:sz w:val="22"/>
          <w:szCs w:val="22"/>
        </w:rPr>
        <w:t>S</w:t>
      </w:r>
      <w:r w:rsidRPr="0085639F">
        <w:rPr>
          <w:rFonts w:ascii="Verdana" w:hAnsi="Verdana" w:cstheme="minorHAnsi"/>
          <w:b/>
          <w:bCs/>
          <w:sz w:val="22"/>
          <w:szCs w:val="22"/>
        </w:rPr>
        <w:t xml:space="preserve">ostenibilità </w:t>
      </w:r>
      <w:r w:rsidR="00206AA6" w:rsidRPr="0085639F">
        <w:rPr>
          <w:rFonts w:ascii="Verdana" w:hAnsi="Verdana" w:cstheme="minorHAnsi"/>
          <w:b/>
          <w:bCs/>
          <w:sz w:val="22"/>
          <w:szCs w:val="22"/>
        </w:rPr>
        <w:t>Ambientale</w:t>
      </w:r>
      <w:r w:rsidRPr="0085639F">
        <w:rPr>
          <w:rFonts w:ascii="Verdana" w:hAnsi="Verdana" w:cstheme="minorHAnsi"/>
          <w:b/>
          <w:bCs/>
          <w:sz w:val="22"/>
          <w:szCs w:val="22"/>
        </w:rPr>
        <w:t xml:space="preserve"> e </w:t>
      </w:r>
      <w:r w:rsidR="00206AA6" w:rsidRPr="0085639F">
        <w:rPr>
          <w:rFonts w:ascii="Verdana" w:hAnsi="Verdana" w:cstheme="minorHAnsi"/>
          <w:b/>
          <w:bCs/>
          <w:sz w:val="22"/>
          <w:szCs w:val="22"/>
        </w:rPr>
        <w:t>S</w:t>
      </w:r>
      <w:r w:rsidRPr="0085639F">
        <w:rPr>
          <w:rFonts w:ascii="Verdana" w:hAnsi="Verdana" w:cstheme="minorHAnsi"/>
          <w:b/>
          <w:bCs/>
          <w:sz w:val="22"/>
          <w:szCs w:val="22"/>
        </w:rPr>
        <w:t>ociale di</w:t>
      </w:r>
      <w:r w:rsidR="00F23EEF" w:rsidRPr="0085639F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090D9B">
        <w:rPr>
          <w:rFonts w:ascii="Verdana" w:hAnsi="Verdana" w:cstheme="minorHAnsi"/>
          <w:b/>
          <w:bCs/>
          <w:sz w:val="22"/>
          <w:szCs w:val="22"/>
        </w:rPr>
        <w:t>otto</w:t>
      </w:r>
      <w:r w:rsidR="00F23EEF" w:rsidRPr="0085639F">
        <w:rPr>
          <w:rFonts w:ascii="Verdana" w:hAnsi="Verdana" w:cstheme="minorHAnsi"/>
          <w:b/>
          <w:bCs/>
          <w:sz w:val="22"/>
          <w:szCs w:val="22"/>
        </w:rPr>
        <w:t xml:space="preserve"> aziende protagoniste dell’economia del </w:t>
      </w:r>
      <w:r w:rsidR="0085639F" w:rsidRPr="0085639F">
        <w:rPr>
          <w:rFonts w:ascii="Verdana" w:hAnsi="Verdana" w:cstheme="minorHAnsi"/>
          <w:b/>
          <w:bCs/>
          <w:sz w:val="22"/>
          <w:szCs w:val="22"/>
        </w:rPr>
        <w:t>distretto.</w:t>
      </w:r>
    </w:p>
    <w:p w14:paraId="4F68A571" w14:textId="7EAC7D0F" w:rsidR="0048781A" w:rsidRPr="0085639F" w:rsidRDefault="0048781A" w:rsidP="00853F1B">
      <w:pPr>
        <w:rPr>
          <w:rFonts w:ascii="Verdana" w:hAnsi="Verdana" w:cstheme="minorHAnsi"/>
          <w:sz w:val="22"/>
          <w:szCs w:val="22"/>
        </w:rPr>
      </w:pPr>
    </w:p>
    <w:p w14:paraId="3B7DC708" w14:textId="77777777" w:rsidR="00F23EEF" w:rsidRPr="0085639F" w:rsidRDefault="00F23EEF" w:rsidP="00853F1B">
      <w:pPr>
        <w:jc w:val="both"/>
        <w:rPr>
          <w:rFonts w:ascii="Verdana" w:hAnsi="Verdana" w:cstheme="minorHAnsi"/>
          <w:sz w:val="22"/>
          <w:szCs w:val="22"/>
        </w:rPr>
      </w:pPr>
    </w:p>
    <w:p w14:paraId="41F492A9" w14:textId="3BF19FE2" w:rsidR="00CF7BA6" w:rsidRPr="00CF7BA6" w:rsidRDefault="007D19D2" w:rsidP="00CF7BA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90D9B">
        <w:rPr>
          <w:rFonts w:ascii="Verdana" w:hAnsi="Verdana" w:cstheme="minorHAnsi"/>
          <w:sz w:val="22"/>
          <w:szCs w:val="22"/>
        </w:rPr>
        <w:t>Terni, 10 settembre 2020</w:t>
      </w:r>
      <w:r w:rsidRPr="00CF7BA6">
        <w:rPr>
          <w:rFonts w:ascii="Verdana" w:hAnsi="Verdana" w:cstheme="minorHAnsi"/>
          <w:i/>
          <w:iCs/>
          <w:sz w:val="22"/>
          <w:szCs w:val="22"/>
        </w:rPr>
        <w:t xml:space="preserve"> – </w:t>
      </w:r>
      <w:r w:rsidR="00DD3784" w:rsidRPr="00CF7BA6">
        <w:rPr>
          <w:rFonts w:ascii="Verdana" w:hAnsi="Verdana" w:cstheme="minorHAnsi"/>
          <w:sz w:val="22"/>
          <w:szCs w:val="22"/>
        </w:rPr>
        <w:t xml:space="preserve">Con </w:t>
      </w:r>
      <w:r w:rsidR="00DD3784" w:rsidRPr="00CF7BA6">
        <w:rPr>
          <w:rFonts w:ascii="Verdana" w:hAnsi="Verdana" w:cstheme="minorHAnsi"/>
          <w:b/>
          <w:bCs/>
          <w:sz w:val="22"/>
          <w:szCs w:val="22"/>
        </w:rPr>
        <w:t>Urban Re-Generation</w:t>
      </w:r>
      <w:r w:rsidR="00DD3784" w:rsidRPr="00CF7BA6">
        <w:rPr>
          <w:rFonts w:ascii="Verdana" w:hAnsi="Verdana" w:cstheme="minorHAnsi"/>
          <w:sz w:val="22"/>
          <w:szCs w:val="22"/>
        </w:rPr>
        <w:t xml:space="preserve"> </w:t>
      </w:r>
      <w:r w:rsidR="00CF7BA6" w:rsidRPr="00CF7BA6">
        <w:rPr>
          <w:rFonts w:ascii="Verdana" w:hAnsi="Verdana" w:cstheme="minorHAnsi"/>
          <w:sz w:val="22"/>
          <w:szCs w:val="22"/>
        </w:rPr>
        <w:t>prende avvio a Terni il progetto per costituire</w:t>
      </w:r>
      <w:r w:rsidR="00853F1B" w:rsidRPr="00CF7BA6">
        <w:rPr>
          <w:rFonts w:ascii="Verdana" w:hAnsi="Verdana" w:cstheme="minorHAnsi"/>
          <w:sz w:val="22"/>
          <w:szCs w:val="22"/>
        </w:rPr>
        <w:t xml:space="preserve"> </w:t>
      </w:r>
      <w:r w:rsidRPr="00CF7BA6">
        <w:rPr>
          <w:rFonts w:ascii="Verdana" w:hAnsi="Verdana" w:cstheme="minorHAnsi"/>
          <w:sz w:val="22"/>
          <w:szCs w:val="22"/>
        </w:rPr>
        <w:t xml:space="preserve">il primo </w:t>
      </w:r>
      <w:r w:rsidR="00CF7BA6">
        <w:rPr>
          <w:rFonts w:ascii="Verdana" w:hAnsi="Verdana" w:cstheme="minorHAnsi"/>
          <w:sz w:val="22"/>
          <w:szCs w:val="22"/>
        </w:rPr>
        <w:t>D</w:t>
      </w:r>
      <w:r w:rsidRPr="00CF7BA6">
        <w:rPr>
          <w:rFonts w:ascii="Verdana" w:hAnsi="Verdana" w:cstheme="minorHAnsi"/>
          <w:sz w:val="22"/>
          <w:szCs w:val="22"/>
        </w:rPr>
        <w:t>istretto italiano della Sostenibilità</w:t>
      </w:r>
      <w:r w:rsidR="00853F1B" w:rsidRPr="00CF7BA6">
        <w:rPr>
          <w:rFonts w:ascii="Verdana" w:hAnsi="Verdana" w:cstheme="minorHAnsi"/>
          <w:sz w:val="22"/>
          <w:szCs w:val="22"/>
        </w:rPr>
        <w:t>, dell’Economia circolare e della Rigenerazione urbana.</w:t>
      </w:r>
      <w:r w:rsidRPr="00CF7BA6">
        <w:rPr>
          <w:rFonts w:ascii="Verdana" w:hAnsi="Verdana" w:cstheme="minorHAnsi"/>
          <w:sz w:val="22"/>
          <w:szCs w:val="22"/>
        </w:rPr>
        <w:t xml:space="preserve"> </w:t>
      </w:r>
      <w:r w:rsidR="00DD3784" w:rsidRPr="00CF7BA6">
        <w:rPr>
          <w:rFonts w:ascii="Verdana" w:hAnsi="Verdana" w:cstheme="minorHAnsi"/>
          <w:sz w:val="22"/>
          <w:szCs w:val="22"/>
        </w:rPr>
        <w:t xml:space="preserve"> L’annuncio è stato dato alla presentazione dei ri</w:t>
      </w:r>
      <w:r w:rsidRPr="00CF7BA6">
        <w:rPr>
          <w:rFonts w:ascii="Verdana" w:hAnsi="Verdana" w:cstheme="minorHAnsi"/>
          <w:sz w:val="22"/>
          <w:szCs w:val="22"/>
        </w:rPr>
        <w:t xml:space="preserve">sultati della prima fase del </w:t>
      </w:r>
      <w:r w:rsidR="00DD3784" w:rsidRPr="00CF7BA6">
        <w:rPr>
          <w:rFonts w:ascii="Verdana" w:hAnsi="Verdana" w:cstheme="minorHAnsi"/>
          <w:sz w:val="22"/>
          <w:szCs w:val="22"/>
        </w:rPr>
        <w:t>proget</w:t>
      </w:r>
      <w:r w:rsidR="0047351B" w:rsidRPr="00CF7BA6">
        <w:rPr>
          <w:rFonts w:ascii="Verdana" w:hAnsi="Verdana" w:cstheme="minorHAnsi"/>
          <w:sz w:val="22"/>
          <w:szCs w:val="22"/>
        </w:rPr>
        <w:t>t</w:t>
      </w:r>
      <w:r w:rsidR="00DD3784" w:rsidRPr="00CF7BA6">
        <w:rPr>
          <w:rFonts w:ascii="Verdana" w:hAnsi="Verdana" w:cstheme="minorHAnsi"/>
          <w:sz w:val="22"/>
          <w:szCs w:val="22"/>
        </w:rPr>
        <w:t xml:space="preserve">o </w:t>
      </w:r>
      <w:r w:rsidRPr="00CF7BA6">
        <w:rPr>
          <w:rFonts w:ascii="Verdana" w:hAnsi="Verdana" w:cstheme="minorHAnsi"/>
          <w:sz w:val="22"/>
          <w:szCs w:val="22"/>
        </w:rPr>
        <w:t xml:space="preserve">nel corso </w:t>
      </w:r>
      <w:r w:rsidR="00853F1B" w:rsidRPr="00CF7BA6">
        <w:rPr>
          <w:rFonts w:ascii="Verdana" w:hAnsi="Verdana" w:cstheme="minorHAnsi"/>
          <w:sz w:val="22"/>
          <w:szCs w:val="22"/>
        </w:rPr>
        <w:t xml:space="preserve">dell’evento </w:t>
      </w:r>
      <w:r w:rsidR="00090D9B">
        <w:rPr>
          <w:rFonts w:ascii="Verdana" w:hAnsi="Verdana" w:cstheme="minorHAnsi"/>
          <w:sz w:val="22"/>
          <w:szCs w:val="22"/>
        </w:rPr>
        <w:t>che si è svolto</w:t>
      </w:r>
      <w:r w:rsidR="00853F1B" w:rsidRPr="00CF7BA6">
        <w:rPr>
          <w:rFonts w:ascii="Verdana" w:hAnsi="Verdana" w:cstheme="minorHAnsi"/>
          <w:sz w:val="22"/>
          <w:szCs w:val="22"/>
        </w:rPr>
        <w:t xml:space="preserve"> oggi</w:t>
      </w:r>
      <w:r w:rsidRPr="00CF7BA6">
        <w:rPr>
          <w:rFonts w:ascii="Verdana" w:hAnsi="Verdana" w:cstheme="minorHAnsi"/>
          <w:sz w:val="22"/>
          <w:szCs w:val="22"/>
        </w:rPr>
        <w:t xml:space="preserve"> </w:t>
      </w:r>
      <w:r w:rsidR="0047351B" w:rsidRPr="00CF7BA6">
        <w:rPr>
          <w:rFonts w:ascii="Verdana" w:hAnsi="Verdana" w:cstheme="minorHAnsi"/>
          <w:sz w:val="22"/>
          <w:szCs w:val="22"/>
        </w:rPr>
        <w:t>a Terni</w:t>
      </w:r>
      <w:r w:rsidR="00CF7BA6">
        <w:rPr>
          <w:rFonts w:ascii="Verdana" w:hAnsi="Verdana" w:cstheme="minorHAnsi"/>
          <w:sz w:val="22"/>
          <w:szCs w:val="22"/>
        </w:rPr>
        <w:t xml:space="preserve"> nella sede di Confindustria Umbria</w:t>
      </w:r>
      <w:r w:rsidR="00CF7BA6" w:rsidRPr="00CF7BA6">
        <w:rPr>
          <w:rFonts w:ascii="Verdana" w:hAnsi="Verdana" w:cstheme="minorHAnsi"/>
          <w:sz w:val="22"/>
          <w:szCs w:val="22"/>
        </w:rPr>
        <w:t>. Sono intervenuti</w:t>
      </w:r>
      <w:r w:rsidR="00CF7BA6" w:rsidRPr="00CF7BA6">
        <w:rPr>
          <w:rFonts w:ascii="Verdana" w:hAnsi="Verdana"/>
          <w:sz w:val="22"/>
          <w:szCs w:val="22"/>
        </w:rPr>
        <w:t xml:space="preserve">: </w:t>
      </w:r>
      <w:r w:rsidR="00CF7BA6" w:rsidRPr="00CF7BA6">
        <w:rPr>
          <w:rFonts w:ascii="Verdana" w:hAnsi="Verdana"/>
          <w:b/>
          <w:bCs/>
          <w:sz w:val="22"/>
          <w:szCs w:val="22"/>
        </w:rPr>
        <w:t>Antonio Alunni</w:t>
      </w:r>
      <w:r w:rsidR="00CF7BA6" w:rsidRPr="00CF7BA6">
        <w:rPr>
          <w:rFonts w:ascii="Verdana" w:hAnsi="Verdana"/>
          <w:sz w:val="22"/>
          <w:szCs w:val="22"/>
        </w:rPr>
        <w:t xml:space="preserve">, Presidente di Confindustria Umbria, </w:t>
      </w:r>
      <w:r w:rsidR="00CF7BA6" w:rsidRPr="00CF7BA6">
        <w:rPr>
          <w:rFonts w:ascii="Verdana" w:hAnsi="Verdana"/>
          <w:b/>
          <w:bCs/>
          <w:sz w:val="22"/>
          <w:szCs w:val="22"/>
        </w:rPr>
        <w:t>Donatella Tesei</w:t>
      </w:r>
      <w:r w:rsidR="00CF7BA6" w:rsidRPr="00CF7BA6">
        <w:rPr>
          <w:rFonts w:ascii="Verdana" w:hAnsi="Verdana"/>
          <w:sz w:val="22"/>
          <w:szCs w:val="22"/>
        </w:rPr>
        <w:t xml:space="preserve">, Presidente della Regione Umbria, </w:t>
      </w:r>
      <w:r w:rsidR="00CF7BA6" w:rsidRPr="00CF7BA6">
        <w:rPr>
          <w:rFonts w:ascii="Verdana" w:hAnsi="Verdana"/>
          <w:b/>
          <w:bCs/>
          <w:sz w:val="22"/>
          <w:szCs w:val="22"/>
        </w:rPr>
        <w:t>Leonardo Latini</w:t>
      </w:r>
      <w:r w:rsidR="00CF7BA6" w:rsidRPr="00CF7BA6">
        <w:rPr>
          <w:rFonts w:ascii="Verdana" w:hAnsi="Verdana"/>
          <w:sz w:val="22"/>
          <w:szCs w:val="22"/>
        </w:rPr>
        <w:t xml:space="preserve">, Sindaco di Terni, </w:t>
      </w:r>
      <w:r w:rsidR="00CF7BA6" w:rsidRPr="00CF7BA6">
        <w:rPr>
          <w:rFonts w:ascii="Verdana" w:hAnsi="Verdana"/>
          <w:b/>
          <w:bCs/>
          <w:sz w:val="22"/>
          <w:szCs w:val="22"/>
        </w:rPr>
        <w:t>Luigi Carlini</w:t>
      </w:r>
      <w:r w:rsidR="00CF7BA6" w:rsidRPr="00CF7BA6">
        <w:rPr>
          <w:rFonts w:ascii="Verdana" w:hAnsi="Verdana"/>
          <w:sz w:val="22"/>
          <w:szCs w:val="22"/>
        </w:rPr>
        <w:t>, Presidente della Fondazione Cassa di Risparmio di Terni e Narni. I risultati del progetto s</w:t>
      </w:r>
      <w:r w:rsidR="005B0587">
        <w:rPr>
          <w:rFonts w:ascii="Verdana" w:hAnsi="Verdana"/>
          <w:sz w:val="22"/>
          <w:szCs w:val="22"/>
        </w:rPr>
        <w:t>ono stati</w:t>
      </w:r>
      <w:r w:rsidR="00CF7BA6" w:rsidRPr="00CF7BA6">
        <w:rPr>
          <w:rFonts w:ascii="Verdana" w:hAnsi="Verdana"/>
          <w:sz w:val="22"/>
          <w:szCs w:val="22"/>
        </w:rPr>
        <w:t xml:space="preserve"> illustrati da </w:t>
      </w:r>
      <w:r w:rsidR="00CF7BA6" w:rsidRPr="00CF7BA6">
        <w:rPr>
          <w:rFonts w:ascii="Verdana" w:hAnsi="Verdana"/>
          <w:b/>
          <w:bCs/>
          <w:sz w:val="22"/>
          <w:szCs w:val="22"/>
        </w:rPr>
        <w:t>Giammarco Urbani</w:t>
      </w:r>
      <w:r w:rsidR="00CF7BA6" w:rsidRPr="00CF7BA6">
        <w:rPr>
          <w:rFonts w:ascii="Verdana" w:hAnsi="Verdana"/>
          <w:sz w:val="22"/>
          <w:szCs w:val="22"/>
        </w:rPr>
        <w:t xml:space="preserve">, Presidente della Sezione Territoriale di Terni di Confindustria Umbria e discussi con </w:t>
      </w:r>
      <w:r w:rsidR="00CF7BA6" w:rsidRPr="00CF7BA6">
        <w:rPr>
          <w:rFonts w:ascii="Verdana" w:hAnsi="Verdana"/>
          <w:b/>
          <w:bCs/>
          <w:sz w:val="22"/>
          <w:szCs w:val="22"/>
        </w:rPr>
        <w:t xml:space="preserve">Stefano </w:t>
      </w:r>
      <w:proofErr w:type="spellStart"/>
      <w:r w:rsidR="00CF7BA6" w:rsidRPr="00CF7BA6">
        <w:rPr>
          <w:rFonts w:ascii="Verdana" w:hAnsi="Verdana"/>
          <w:b/>
          <w:bCs/>
          <w:sz w:val="22"/>
          <w:szCs w:val="22"/>
        </w:rPr>
        <w:t>Ciafani</w:t>
      </w:r>
      <w:proofErr w:type="spellEnd"/>
      <w:r w:rsidR="00CF7BA6" w:rsidRPr="00CF7BA6">
        <w:rPr>
          <w:rFonts w:ascii="Verdana" w:hAnsi="Verdana"/>
          <w:sz w:val="22"/>
          <w:szCs w:val="22"/>
        </w:rPr>
        <w:t>, Presidente Nazionale di Legambiente.</w:t>
      </w:r>
    </w:p>
    <w:p w14:paraId="01C7A5FB" w14:textId="11AC60A3" w:rsidR="00D7385E" w:rsidRPr="0085639F" w:rsidRDefault="00D7385E" w:rsidP="00CF7BA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Promosso da Confindustria Umbria e sostenuto dalla </w:t>
      </w:r>
      <w:r w:rsidRPr="00853F1B">
        <w:rPr>
          <w:rFonts w:ascii="Verdana" w:hAnsi="Verdana" w:cstheme="minorHAnsi"/>
          <w:sz w:val="22"/>
          <w:szCs w:val="22"/>
        </w:rPr>
        <w:t>Fondazione Cassa di Risparmio di Terni e Narni</w:t>
      </w:r>
      <w:r>
        <w:rPr>
          <w:rFonts w:ascii="Verdana" w:hAnsi="Verdana" w:cstheme="minorHAnsi"/>
          <w:sz w:val="22"/>
          <w:szCs w:val="22"/>
        </w:rPr>
        <w:t xml:space="preserve">, Urban Re-Generation </w:t>
      </w:r>
      <w:r w:rsidR="00CF7BA6">
        <w:rPr>
          <w:rFonts w:ascii="Verdana" w:hAnsi="Verdana" w:cstheme="minorHAnsi"/>
          <w:sz w:val="22"/>
          <w:szCs w:val="22"/>
        </w:rPr>
        <w:t>è nato grazie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CF7BA6">
        <w:rPr>
          <w:rFonts w:ascii="Verdana" w:hAnsi="Verdana" w:cstheme="minorHAnsi"/>
          <w:sz w:val="22"/>
          <w:szCs w:val="22"/>
        </w:rPr>
        <w:t>al</w:t>
      </w:r>
      <w:r>
        <w:rPr>
          <w:rFonts w:ascii="Verdana" w:hAnsi="Verdana" w:cstheme="minorHAnsi"/>
          <w:sz w:val="22"/>
          <w:szCs w:val="22"/>
        </w:rPr>
        <w:t xml:space="preserve">l’adesione di </w:t>
      </w:r>
      <w:r w:rsidRPr="0085639F">
        <w:rPr>
          <w:rFonts w:ascii="Verdana" w:hAnsi="Verdana" w:cstheme="minorHAnsi"/>
          <w:sz w:val="22"/>
          <w:szCs w:val="22"/>
        </w:rPr>
        <w:t xml:space="preserve">un primo </w:t>
      </w:r>
      <w:r w:rsidR="00CF7BA6">
        <w:rPr>
          <w:rFonts w:ascii="Verdana" w:hAnsi="Verdana" w:cstheme="minorHAnsi"/>
          <w:sz w:val="22"/>
          <w:szCs w:val="22"/>
        </w:rPr>
        <w:t>nucleo</w:t>
      </w:r>
      <w:r w:rsidRPr="0085639F">
        <w:rPr>
          <w:rFonts w:ascii="Verdana" w:hAnsi="Verdana" w:cstheme="minorHAnsi"/>
          <w:sz w:val="22"/>
          <w:szCs w:val="22"/>
        </w:rPr>
        <w:t xml:space="preserve"> </w:t>
      </w:r>
      <w:r w:rsidR="00CF7BA6">
        <w:rPr>
          <w:rFonts w:ascii="Verdana" w:hAnsi="Verdana" w:cstheme="minorHAnsi"/>
          <w:sz w:val="22"/>
          <w:szCs w:val="22"/>
        </w:rPr>
        <w:t xml:space="preserve">fondativo </w:t>
      </w:r>
      <w:r w:rsidRPr="0085639F">
        <w:rPr>
          <w:rFonts w:ascii="Verdana" w:hAnsi="Verdana" w:cstheme="minorHAnsi"/>
          <w:sz w:val="22"/>
          <w:szCs w:val="22"/>
        </w:rPr>
        <w:t xml:space="preserve">di otto imprese: </w:t>
      </w:r>
      <w:r w:rsidRPr="0085639F">
        <w:rPr>
          <w:rFonts w:ascii="Verdana" w:hAnsi="Verdana" w:cstheme="minorHAnsi"/>
          <w:b/>
          <w:bCs/>
          <w:sz w:val="22"/>
          <w:szCs w:val="22"/>
        </w:rPr>
        <w:t>Acciai Speciali Terni</w:t>
      </w:r>
      <w:r w:rsidRPr="0085639F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85639F">
        <w:rPr>
          <w:rFonts w:ascii="Verdana" w:hAnsi="Verdana" w:cstheme="minorHAnsi"/>
          <w:b/>
          <w:bCs/>
          <w:sz w:val="22"/>
          <w:szCs w:val="22"/>
        </w:rPr>
        <w:t>Beaulieu</w:t>
      </w:r>
      <w:proofErr w:type="spellEnd"/>
      <w:r w:rsidRPr="0085639F">
        <w:rPr>
          <w:rFonts w:ascii="Verdana" w:hAnsi="Verdana" w:cstheme="minorHAnsi"/>
          <w:b/>
          <w:bCs/>
          <w:sz w:val="22"/>
          <w:szCs w:val="22"/>
        </w:rPr>
        <w:t xml:space="preserve"> </w:t>
      </w:r>
      <w:proofErr w:type="spellStart"/>
      <w:r w:rsidRPr="0085639F">
        <w:rPr>
          <w:rFonts w:ascii="Verdana" w:hAnsi="Verdana" w:cstheme="minorHAnsi"/>
          <w:b/>
          <w:bCs/>
          <w:sz w:val="22"/>
          <w:szCs w:val="22"/>
        </w:rPr>
        <w:t>Fibres</w:t>
      </w:r>
      <w:proofErr w:type="spellEnd"/>
      <w:r w:rsidRPr="0085639F">
        <w:rPr>
          <w:rFonts w:ascii="Verdana" w:hAnsi="Verdana" w:cstheme="minorHAnsi"/>
          <w:b/>
          <w:bCs/>
          <w:sz w:val="22"/>
          <w:szCs w:val="22"/>
        </w:rPr>
        <w:t xml:space="preserve"> International</w:t>
      </w:r>
      <w:r w:rsidRPr="0085639F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85639F">
        <w:rPr>
          <w:rFonts w:ascii="Verdana" w:hAnsi="Verdana" w:cstheme="minorHAnsi"/>
          <w:b/>
          <w:bCs/>
          <w:sz w:val="22"/>
          <w:szCs w:val="22"/>
        </w:rPr>
        <w:t>Exolon</w:t>
      </w:r>
      <w:proofErr w:type="spellEnd"/>
      <w:r w:rsidRPr="0085639F">
        <w:rPr>
          <w:rFonts w:ascii="Verdana" w:hAnsi="Verdana" w:cstheme="minorHAnsi"/>
          <w:b/>
          <w:bCs/>
          <w:sz w:val="22"/>
          <w:szCs w:val="22"/>
        </w:rPr>
        <w:t xml:space="preserve"> Group</w:t>
      </w:r>
      <w:r w:rsidRPr="0085639F">
        <w:rPr>
          <w:rFonts w:ascii="Verdana" w:hAnsi="Verdana" w:cstheme="minorHAnsi"/>
          <w:sz w:val="22"/>
          <w:szCs w:val="22"/>
        </w:rPr>
        <w:t xml:space="preserve">, </w:t>
      </w:r>
      <w:r w:rsidRPr="0085639F">
        <w:rPr>
          <w:rFonts w:ascii="Verdana" w:hAnsi="Verdana" w:cstheme="minorHAnsi"/>
          <w:b/>
          <w:bCs/>
          <w:sz w:val="22"/>
          <w:szCs w:val="22"/>
        </w:rPr>
        <w:t xml:space="preserve">ERG </w:t>
      </w:r>
      <w:proofErr w:type="spellStart"/>
      <w:r w:rsidRPr="0085639F">
        <w:rPr>
          <w:rFonts w:ascii="Verdana" w:hAnsi="Verdana" w:cstheme="minorHAnsi"/>
          <w:b/>
          <w:bCs/>
          <w:sz w:val="22"/>
          <w:szCs w:val="22"/>
        </w:rPr>
        <w:t>Hydro</w:t>
      </w:r>
      <w:proofErr w:type="spellEnd"/>
      <w:r w:rsidRPr="0085639F">
        <w:rPr>
          <w:rFonts w:ascii="Verdana" w:hAnsi="Verdana" w:cstheme="minorHAnsi"/>
          <w:sz w:val="22"/>
          <w:szCs w:val="22"/>
        </w:rPr>
        <w:t xml:space="preserve">, </w:t>
      </w:r>
      <w:r w:rsidRPr="0085639F">
        <w:rPr>
          <w:rFonts w:ascii="Verdana" w:hAnsi="Verdana" w:cstheme="minorHAnsi"/>
          <w:b/>
          <w:bCs/>
          <w:sz w:val="22"/>
          <w:szCs w:val="22"/>
        </w:rPr>
        <w:t>Fucine Umbre</w:t>
      </w:r>
      <w:r w:rsidRPr="0085639F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85639F">
        <w:rPr>
          <w:rFonts w:ascii="Verdana" w:hAnsi="Verdana" w:cstheme="minorHAnsi"/>
          <w:b/>
          <w:bCs/>
          <w:sz w:val="22"/>
          <w:szCs w:val="22"/>
        </w:rPr>
        <w:t>Sangraf</w:t>
      </w:r>
      <w:proofErr w:type="spellEnd"/>
      <w:r w:rsidRPr="0085639F">
        <w:rPr>
          <w:rFonts w:ascii="Verdana" w:hAnsi="Verdana" w:cstheme="minorHAnsi"/>
          <w:b/>
          <w:bCs/>
          <w:sz w:val="22"/>
          <w:szCs w:val="22"/>
        </w:rPr>
        <w:t xml:space="preserve"> International</w:t>
      </w:r>
      <w:r w:rsidRPr="0085639F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85639F">
        <w:rPr>
          <w:rFonts w:ascii="Verdana" w:hAnsi="Verdana" w:cstheme="minorHAnsi"/>
          <w:b/>
          <w:bCs/>
          <w:sz w:val="22"/>
          <w:szCs w:val="22"/>
        </w:rPr>
        <w:t>Novamont</w:t>
      </w:r>
      <w:proofErr w:type="spellEnd"/>
      <w:r w:rsidRPr="0085639F">
        <w:rPr>
          <w:rFonts w:ascii="Verdana" w:hAnsi="Verdana" w:cstheme="minorHAnsi"/>
          <w:sz w:val="22"/>
          <w:szCs w:val="22"/>
        </w:rPr>
        <w:t xml:space="preserve"> e </w:t>
      </w:r>
      <w:proofErr w:type="spellStart"/>
      <w:r w:rsidRPr="0085639F">
        <w:rPr>
          <w:rFonts w:ascii="Verdana" w:hAnsi="Verdana" w:cstheme="minorHAnsi"/>
          <w:b/>
          <w:bCs/>
          <w:sz w:val="22"/>
          <w:szCs w:val="22"/>
        </w:rPr>
        <w:t>Tarkett</w:t>
      </w:r>
      <w:proofErr w:type="spellEnd"/>
      <w:r w:rsidRPr="0085639F">
        <w:rPr>
          <w:rFonts w:ascii="Verdana" w:hAnsi="Verdana" w:cstheme="minorHAnsi"/>
          <w:sz w:val="22"/>
          <w:szCs w:val="22"/>
        </w:rPr>
        <w:t>.</w:t>
      </w:r>
    </w:p>
    <w:p w14:paraId="5A50A818" w14:textId="77777777" w:rsidR="00853F1B" w:rsidRDefault="00853F1B" w:rsidP="00853F1B">
      <w:pPr>
        <w:jc w:val="both"/>
        <w:rPr>
          <w:rFonts w:ascii="Verdana" w:hAnsi="Verdana" w:cstheme="minorHAnsi"/>
          <w:sz w:val="22"/>
          <w:szCs w:val="22"/>
        </w:rPr>
      </w:pPr>
    </w:p>
    <w:p w14:paraId="24E6B94C" w14:textId="3B9BFCDA" w:rsidR="00B007FD" w:rsidRPr="0085639F" w:rsidRDefault="00B007FD" w:rsidP="00CF7BA6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85639F">
        <w:rPr>
          <w:rFonts w:ascii="Verdana" w:hAnsi="Verdana" w:cstheme="minorHAnsi"/>
          <w:sz w:val="22"/>
          <w:szCs w:val="22"/>
        </w:rPr>
        <w:lastRenderedPageBreak/>
        <w:t>Il progetto punta alla valorizzazione del territorio in chiave di sviluppo sostenibile, promuovendo una rigenerazione non soltanto legata ad aspetti urbanistici ma all’insieme delle dinamiche produttive</w:t>
      </w:r>
      <w:r w:rsidR="00392661" w:rsidRPr="0085639F">
        <w:rPr>
          <w:rFonts w:ascii="Verdana" w:hAnsi="Verdana" w:cstheme="minorHAnsi"/>
          <w:sz w:val="22"/>
          <w:szCs w:val="22"/>
        </w:rPr>
        <w:t xml:space="preserve"> e sociali</w:t>
      </w:r>
      <w:r w:rsidRPr="0085639F">
        <w:rPr>
          <w:rFonts w:ascii="Verdana" w:hAnsi="Verdana" w:cstheme="minorHAnsi"/>
          <w:sz w:val="22"/>
          <w:szCs w:val="22"/>
        </w:rPr>
        <w:t>.</w:t>
      </w:r>
    </w:p>
    <w:p w14:paraId="6BA225FA" w14:textId="77777777" w:rsidR="0047351B" w:rsidRPr="0085639F" w:rsidRDefault="0047351B" w:rsidP="00CF7BA6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14:paraId="1B1C9B5C" w14:textId="325AD2B4" w:rsidR="004C6971" w:rsidRPr="0085639F" w:rsidRDefault="004C6971" w:rsidP="00CF7BA6">
      <w:pPr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85639F">
        <w:rPr>
          <w:rFonts w:ascii="Verdana" w:hAnsi="Verdana" w:cstheme="minorHAnsi"/>
          <w:b/>
          <w:bCs/>
          <w:sz w:val="22"/>
          <w:szCs w:val="22"/>
        </w:rPr>
        <w:t>Le Buone pratiche ambientali delle imprese aderenti</w:t>
      </w:r>
    </w:p>
    <w:p w14:paraId="23DF89F5" w14:textId="57B0BCD3" w:rsidR="00DE0633" w:rsidRPr="006B2FA8" w:rsidRDefault="004C6971" w:rsidP="00CF7BA6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85639F">
        <w:rPr>
          <w:rFonts w:ascii="Verdana" w:hAnsi="Verdana" w:cstheme="minorHAnsi"/>
          <w:sz w:val="22"/>
          <w:szCs w:val="22"/>
        </w:rPr>
        <w:t xml:space="preserve">Nel primo semestre 2020 </w:t>
      </w:r>
      <w:r w:rsidR="008A0171" w:rsidRPr="0085639F">
        <w:rPr>
          <w:rFonts w:ascii="Verdana" w:hAnsi="Verdana" w:cstheme="minorHAnsi"/>
          <w:sz w:val="22"/>
          <w:szCs w:val="22"/>
        </w:rPr>
        <w:t>presso le</w:t>
      </w:r>
      <w:r w:rsidRPr="0085639F">
        <w:rPr>
          <w:rFonts w:ascii="Verdana" w:hAnsi="Verdana" w:cstheme="minorHAnsi"/>
          <w:sz w:val="22"/>
          <w:szCs w:val="22"/>
        </w:rPr>
        <w:t xml:space="preserve"> prime </w:t>
      </w:r>
      <w:r w:rsidR="00E94B4D">
        <w:rPr>
          <w:rFonts w:ascii="Verdana" w:hAnsi="Verdana" w:cstheme="minorHAnsi"/>
          <w:sz w:val="22"/>
          <w:szCs w:val="22"/>
        </w:rPr>
        <w:t>otto</w:t>
      </w:r>
      <w:r w:rsidRPr="0085639F">
        <w:rPr>
          <w:rFonts w:ascii="Verdana" w:hAnsi="Verdana" w:cstheme="minorHAnsi"/>
          <w:sz w:val="22"/>
          <w:szCs w:val="22"/>
        </w:rPr>
        <w:t xml:space="preserve"> imprese aderenti al progetto </w:t>
      </w:r>
      <w:r w:rsidR="008A0171" w:rsidRPr="0085639F">
        <w:rPr>
          <w:rFonts w:ascii="Verdana" w:hAnsi="Verdana" w:cstheme="minorHAnsi"/>
          <w:sz w:val="22"/>
          <w:szCs w:val="22"/>
        </w:rPr>
        <w:t>è stata realizzata una ricerca a perimetro omogeneo finalizzata alla mappatura delle buone pratiche in materia di sostenibilità ambientale e di economia circolare</w:t>
      </w:r>
      <w:r w:rsidR="007A4AA7" w:rsidRPr="0085639F">
        <w:rPr>
          <w:rFonts w:ascii="Verdana" w:hAnsi="Verdana" w:cstheme="minorHAnsi"/>
          <w:sz w:val="22"/>
          <w:szCs w:val="22"/>
        </w:rPr>
        <w:t xml:space="preserve">. </w:t>
      </w:r>
      <w:r w:rsidR="00AA5066" w:rsidRPr="006B2FA8">
        <w:rPr>
          <w:rFonts w:ascii="Verdana" w:hAnsi="Verdana" w:cstheme="minorHAnsi"/>
          <w:sz w:val="22"/>
          <w:szCs w:val="22"/>
        </w:rPr>
        <w:t>La ricerca ha individuato</w:t>
      </w:r>
      <w:r w:rsidR="00E94B4D">
        <w:rPr>
          <w:rFonts w:ascii="Verdana" w:hAnsi="Verdana" w:cstheme="minorHAnsi"/>
          <w:sz w:val="22"/>
          <w:szCs w:val="22"/>
        </w:rPr>
        <w:t>,</w:t>
      </w:r>
      <w:r w:rsidR="006B2FA8">
        <w:rPr>
          <w:rFonts w:ascii="Verdana" w:hAnsi="Verdana" w:cstheme="minorHAnsi"/>
          <w:sz w:val="22"/>
          <w:szCs w:val="22"/>
        </w:rPr>
        <w:t xml:space="preserve"> in coerenza </w:t>
      </w:r>
      <w:r w:rsidR="006B2FA8" w:rsidRPr="006B2FA8">
        <w:rPr>
          <w:rFonts w:ascii="Verdana" w:hAnsi="Verdana" w:cstheme="minorHAnsi"/>
          <w:sz w:val="22"/>
          <w:szCs w:val="22"/>
        </w:rPr>
        <w:t>con gli</w:t>
      </w:r>
      <w:r w:rsidR="006B2FA8" w:rsidRPr="006B2FA8">
        <w:rPr>
          <w:rFonts w:ascii="Verdana" w:hAnsi="Verdana" w:cstheme="minorHAnsi"/>
          <w:b/>
          <w:bCs/>
          <w:sz w:val="22"/>
          <w:szCs w:val="22"/>
        </w:rPr>
        <w:t xml:space="preserve"> obiettivi di sviluppo sostenibile</w:t>
      </w:r>
      <w:r w:rsidR="006B2FA8" w:rsidRPr="006B2FA8">
        <w:rPr>
          <w:rFonts w:ascii="Verdana" w:hAnsi="Verdana" w:cstheme="minorHAnsi"/>
          <w:sz w:val="22"/>
          <w:szCs w:val="22"/>
        </w:rPr>
        <w:t xml:space="preserve"> dell’Agenda ONU 2030</w:t>
      </w:r>
      <w:r w:rsidR="006B2FA8">
        <w:rPr>
          <w:rFonts w:ascii="Verdana" w:hAnsi="Verdana" w:cstheme="minorHAnsi"/>
          <w:sz w:val="22"/>
          <w:szCs w:val="22"/>
        </w:rPr>
        <w:t>,</w:t>
      </w:r>
      <w:r w:rsidR="00AA5066" w:rsidRPr="006B2FA8">
        <w:rPr>
          <w:rFonts w:ascii="Verdana" w:hAnsi="Verdana" w:cstheme="minorHAnsi"/>
          <w:sz w:val="22"/>
          <w:szCs w:val="22"/>
        </w:rPr>
        <w:t xml:space="preserve"> </w:t>
      </w:r>
      <w:r w:rsidR="00AA5066" w:rsidRPr="006B2FA8">
        <w:rPr>
          <w:rFonts w:ascii="Verdana" w:hAnsi="Verdana" w:cstheme="minorHAnsi"/>
          <w:b/>
          <w:bCs/>
          <w:sz w:val="22"/>
          <w:szCs w:val="22"/>
        </w:rPr>
        <w:t xml:space="preserve">32 obiettivi </w:t>
      </w:r>
      <w:r w:rsidR="006B2FA8">
        <w:rPr>
          <w:rFonts w:ascii="Verdana" w:hAnsi="Verdana" w:cstheme="minorHAnsi"/>
          <w:b/>
          <w:bCs/>
          <w:sz w:val="22"/>
          <w:szCs w:val="22"/>
        </w:rPr>
        <w:t xml:space="preserve">già </w:t>
      </w:r>
      <w:r w:rsidR="00AA5066" w:rsidRPr="006B2FA8">
        <w:rPr>
          <w:rFonts w:ascii="Verdana" w:hAnsi="Verdana" w:cstheme="minorHAnsi"/>
          <w:b/>
          <w:bCs/>
          <w:sz w:val="22"/>
          <w:szCs w:val="22"/>
        </w:rPr>
        <w:t>raggiunti</w:t>
      </w:r>
      <w:r w:rsidR="006B2FA8">
        <w:rPr>
          <w:rFonts w:ascii="Verdana" w:hAnsi="Verdana" w:cstheme="minorHAnsi"/>
          <w:b/>
          <w:bCs/>
          <w:sz w:val="22"/>
          <w:szCs w:val="22"/>
        </w:rPr>
        <w:t xml:space="preserve"> dalle aziende aderenti</w:t>
      </w:r>
      <w:r w:rsidR="00AA5066" w:rsidRPr="006B2FA8">
        <w:rPr>
          <w:rFonts w:ascii="Verdana" w:hAnsi="Verdana" w:cstheme="minorHAnsi"/>
          <w:sz w:val="22"/>
          <w:szCs w:val="22"/>
        </w:rPr>
        <w:t xml:space="preserve">, </w:t>
      </w:r>
      <w:r w:rsidR="00DE0633" w:rsidRPr="006B2FA8">
        <w:rPr>
          <w:rFonts w:ascii="Verdana" w:hAnsi="Verdana" w:cstheme="minorHAnsi"/>
          <w:sz w:val="22"/>
          <w:szCs w:val="22"/>
        </w:rPr>
        <w:t xml:space="preserve">e </w:t>
      </w:r>
      <w:r w:rsidR="00DE0633" w:rsidRPr="006B2FA8">
        <w:rPr>
          <w:rFonts w:ascii="Verdana" w:hAnsi="Verdana" w:cstheme="minorHAnsi"/>
          <w:b/>
          <w:bCs/>
          <w:sz w:val="22"/>
          <w:szCs w:val="22"/>
        </w:rPr>
        <w:t xml:space="preserve">17 progetti di </w:t>
      </w:r>
      <w:r w:rsidR="006B2FA8">
        <w:rPr>
          <w:rFonts w:ascii="Verdana" w:hAnsi="Verdana" w:cstheme="minorHAnsi"/>
          <w:b/>
          <w:bCs/>
          <w:sz w:val="22"/>
          <w:szCs w:val="22"/>
        </w:rPr>
        <w:t xml:space="preserve">ulteriore </w:t>
      </w:r>
      <w:r w:rsidR="00DE0633" w:rsidRPr="006B2FA8">
        <w:rPr>
          <w:rFonts w:ascii="Verdana" w:hAnsi="Verdana" w:cstheme="minorHAnsi"/>
          <w:sz w:val="22"/>
          <w:szCs w:val="22"/>
        </w:rPr>
        <w:t xml:space="preserve">miglioramento </w:t>
      </w:r>
      <w:r w:rsidR="006B2FA8">
        <w:rPr>
          <w:rFonts w:ascii="Verdana" w:hAnsi="Verdana" w:cstheme="minorHAnsi"/>
          <w:sz w:val="22"/>
          <w:szCs w:val="22"/>
        </w:rPr>
        <w:t>da attuare nella successiva fase</w:t>
      </w:r>
    </w:p>
    <w:p w14:paraId="3D5C1D80" w14:textId="2E7839E0" w:rsidR="00DE0633" w:rsidRDefault="00DE0633" w:rsidP="00853F1B">
      <w:pPr>
        <w:jc w:val="both"/>
        <w:rPr>
          <w:rFonts w:ascii="Verdana" w:hAnsi="Verdana" w:cstheme="minorHAnsi"/>
          <w:sz w:val="22"/>
          <w:szCs w:val="22"/>
        </w:rPr>
      </w:pPr>
    </w:p>
    <w:p w14:paraId="64A7A680" w14:textId="011C4073" w:rsidR="002B475D" w:rsidRPr="0085639F" w:rsidRDefault="00D7385E" w:rsidP="00853F1B">
      <w:pPr>
        <w:jc w:val="both"/>
        <w:rPr>
          <w:rFonts w:ascii="Verdana" w:hAnsi="Verdana" w:cstheme="minorHAnsi"/>
          <w:bCs/>
          <w:sz w:val="22"/>
          <w:szCs w:val="22"/>
          <w:u w:val="single"/>
        </w:rPr>
      </w:pPr>
      <w:r>
        <w:rPr>
          <w:rFonts w:ascii="Verdana" w:hAnsi="Verdana" w:cstheme="minorHAnsi"/>
          <w:bCs/>
          <w:sz w:val="22"/>
          <w:szCs w:val="22"/>
          <w:u w:val="single"/>
        </w:rPr>
        <w:t>Tra gli obiettivi raggiunti, evidenziati nella ricerca presentata oggi</w:t>
      </w:r>
      <w:r w:rsidR="002B475D" w:rsidRPr="0085639F">
        <w:rPr>
          <w:rFonts w:ascii="Verdana" w:hAnsi="Verdana" w:cstheme="minorHAnsi"/>
          <w:bCs/>
          <w:sz w:val="22"/>
          <w:szCs w:val="22"/>
          <w:u w:val="single"/>
        </w:rPr>
        <w:t>:</w:t>
      </w:r>
    </w:p>
    <w:p w14:paraId="6D839C5F" w14:textId="0108737A" w:rsidR="002B475D" w:rsidRPr="0085639F" w:rsidRDefault="002B475D" w:rsidP="00853F1B">
      <w:pPr>
        <w:jc w:val="both"/>
        <w:rPr>
          <w:rFonts w:ascii="Verdana" w:hAnsi="Verdana" w:cstheme="minorHAnsi"/>
          <w:bCs/>
          <w:sz w:val="22"/>
          <w:szCs w:val="22"/>
        </w:rPr>
      </w:pPr>
    </w:p>
    <w:p w14:paraId="4882B20C" w14:textId="77777777" w:rsidR="002B475D" w:rsidRPr="0085639F" w:rsidRDefault="002B475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 w:cstheme="minorHAnsi"/>
        </w:rPr>
        <w:t>Abbattimento, nel solo 2019, di circa 25.000 tonnellate di CO2 emesse in atmosfera pari a circa il 7% del totale delle emissioni del comparto industriale del ternano.</w:t>
      </w:r>
      <w:r w:rsidRPr="0085639F">
        <w:rPr>
          <w:rFonts w:ascii="Verdana" w:hAnsi="Verdana"/>
        </w:rPr>
        <w:t xml:space="preserve"> </w:t>
      </w:r>
    </w:p>
    <w:p w14:paraId="69D71AE1" w14:textId="3E9FEA07" w:rsidR="002B475D" w:rsidRPr="0085639F" w:rsidRDefault="002B475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 w:cstheme="minorHAnsi"/>
        </w:rPr>
      </w:pPr>
      <w:r w:rsidRPr="0085639F">
        <w:rPr>
          <w:rFonts w:ascii="Verdana" w:hAnsi="Verdana" w:cstheme="minorHAnsi"/>
        </w:rPr>
        <w:t>Riduzione fino al 60% dei consumi energetici per l’illuminazione, grazie all’utilizzo di illuminazione a LED.</w:t>
      </w:r>
    </w:p>
    <w:p w14:paraId="77D14AD8" w14:textId="43E43EFD" w:rsidR="002B475D" w:rsidRPr="0085639F" w:rsidRDefault="002B475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 xml:space="preserve">Fino all’80% del totale dei materiali impiegati </w:t>
      </w:r>
      <w:r w:rsidR="00AC5A28" w:rsidRPr="0085639F">
        <w:rPr>
          <w:rFonts w:ascii="Verdana" w:hAnsi="Verdana"/>
        </w:rPr>
        <w:t>nella produzione proveniente</w:t>
      </w:r>
      <w:r w:rsidRPr="0085639F">
        <w:rPr>
          <w:rFonts w:ascii="Verdana" w:hAnsi="Verdana"/>
        </w:rPr>
        <w:t xml:space="preserve"> da materiale riciclato.</w:t>
      </w:r>
    </w:p>
    <w:p w14:paraId="33313BCD" w14:textId="54679858" w:rsidR="002B475D" w:rsidRPr="0085639F" w:rsidRDefault="002B475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 xml:space="preserve">Fino al 100% degli scarti di produzione reimpiegati come materia prima nel ciclo produttivo </w:t>
      </w:r>
      <w:r w:rsidR="00AC5A28" w:rsidRPr="0085639F">
        <w:rPr>
          <w:rFonts w:ascii="Verdana" w:hAnsi="Verdana"/>
        </w:rPr>
        <w:t>o avviati al compostaggio.</w:t>
      </w:r>
    </w:p>
    <w:p w14:paraId="4A85A1CD" w14:textId="5BC03CC6" w:rsidR="007D040D" w:rsidRPr="0085639F" w:rsidRDefault="007D040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>Produzione in loco di energia elettrica e termica attraverso cogenerazione, con riduzioni fino al 30% del combustibile</w:t>
      </w:r>
      <w:r w:rsidR="00AC5A28" w:rsidRPr="0085639F">
        <w:rPr>
          <w:rFonts w:ascii="Verdana" w:hAnsi="Verdana"/>
        </w:rPr>
        <w:t xml:space="preserve"> utilizzato</w:t>
      </w:r>
      <w:r w:rsidRPr="0085639F">
        <w:rPr>
          <w:rFonts w:ascii="Verdana" w:hAnsi="Verdana"/>
        </w:rPr>
        <w:t xml:space="preserve">. </w:t>
      </w:r>
    </w:p>
    <w:p w14:paraId="10753E3B" w14:textId="534A3E8D" w:rsidR="002B475D" w:rsidRPr="0085639F" w:rsidRDefault="007D040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>Investimento, dal 5% al 20%, degli utili in Ricerca e Sviluppo per la riduzione delle emissioni in atmosfera e lo sviluppo di prodotti innovativi e sostenibili.</w:t>
      </w:r>
    </w:p>
    <w:p w14:paraId="59879B12" w14:textId="77777777" w:rsidR="00AC5A28" w:rsidRPr="0085639F" w:rsidRDefault="00AC5A28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 w:cstheme="minorHAnsi"/>
        </w:rPr>
      </w:pPr>
      <w:r w:rsidRPr="0085639F">
        <w:rPr>
          <w:rFonts w:ascii="Verdana" w:hAnsi="Verdana" w:cstheme="minorHAnsi"/>
        </w:rPr>
        <w:t>Abbattimento del consumo di acqua potabile grazie al ricircolo acque di processo e al recupero delle acque piovane.</w:t>
      </w:r>
    </w:p>
    <w:p w14:paraId="4E832E7B" w14:textId="0B49DA99" w:rsidR="007D040D" w:rsidRPr="0085639F" w:rsidRDefault="007D040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>Coinvolgimento dei fornitori in progetti per la riduzione dei rifiuti e l’ottimizzazione dei processi di produzione/fornitura delle materie prime.</w:t>
      </w:r>
    </w:p>
    <w:p w14:paraId="2B53C7BF" w14:textId="3C00724B" w:rsidR="007D040D" w:rsidRPr="0085639F" w:rsidRDefault="007D040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 xml:space="preserve">Progetti di dematerializzazione </w:t>
      </w:r>
      <w:r w:rsidR="00AC5A28" w:rsidRPr="0085639F">
        <w:rPr>
          <w:rFonts w:ascii="Verdana" w:hAnsi="Verdana"/>
        </w:rPr>
        <w:t>e</w:t>
      </w:r>
      <w:r w:rsidRPr="0085639F">
        <w:rPr>
          <w:rFonts w:ascii="Verdana" w:hAnsi="Verdana"/>
        </w:rPr>
        <w:t xml:space="preserve"> digitalizzazione per la riduzione del consumo di carta.</w:t>
      </w:r>
    </w:p>
    <w:p w14:paraId="56CF4C71" w14:textId="28FD53E3" w:rsidR="002B475D" w:rsidRPr="0085639F" w:rsidRDefault="007D040D" w:rsidP="00853F1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>Analisi</w:t>
      </w:r>
      <w:r w:rsidR="002B475D" w:rsidRPr="0085639F">
        <w:rPr>
          <w:rFonts w:ascii="Verdana" w:hAnsi="Verdana"/>
        </w:rPr>
        <w:t xml:space="preserve"> del ciclo di vita dei prodotti</w:t>
      </w:r>
      <w:r w:rsidRPr="0085639F">
        <w:rPr>
          <w:rFonts w:ascii="Verdana" w:hAnsi="Verdana"/>
        </w:rPr>
        <w:t>, riconosciute da certificazioni quali EPD (Dichiarazione Ambientale di Prodotto), Carbon Footprint ed Eco-Label,</w:t>
      </w:r>
      <w:r w:rsidR="002B475D" w:rsidRPr="0085639F">
        <w:rPr>
          <w:rFonts w:ascii="Verdana" w:hAnsi="Verdana"/>
        </w:rPr>
        <w:t xml:space="preserve"> </w:t>
      </w:r>
      <w:r w:rsidRPr="0085639F">
        <w:rPr>
          <w:rFonts w:ascii="Verdana" w:hAnsi="Verdana"/>
        </w:rPr>
        <w:t>per</w:t>
      </w:r>
      <w:r w:rsidR="002B475D" w:rsidRPr="0085639F">
        <w:rPr>
          <w:rFonts w:ascii="Verdana" w:hAnsi="Verdana"/>
        </w:rPr>
        <w:t xml:space="preserve"> identificare i punti critici presenti e definire opportune strategie di miglioramento. </w:t>
      </w:r>
    </w:p>
    <w:p w14:paraId="7B85CB25" w14:textId="11E48AF9" w:rsidR="002B475D" w:rsidRPr="0085639F" w:rsidRDefault="002B475D" w:rsidP="00853F1B">
      <w:pPr>
        <w:jc w:val="both"/>
        <w:rPr>
          <w:rFonts w:ascii="Verdana" w:hAnsi="Verdana" w:cstheme="minorHAnsi"/>
          <w:sz w:val="22"/>
          <w:szCs w:val="22"/>
        </w:rPr>
      </w:pPr>
    </w:p>
    <w:p w14:paraId="62D88B86" w14:textId="77777777" w:rsidR="00D7385E" w:rsidRDefault="00D7385E" w:rsidP="00853F1B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37C6C1A1" w14:textId="77777777" w:rsidR="00B31FE2" w:rsidRPr="0085639F" w:rsidRDefault="00B31FE2" w:rsidP="00853F1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</w:p>
    <w:p w14:paraId="5E0B56C1" w14:textId="185BA461" w:rsidR="004C6971" w:rsidRPr="0046401E" w:rsidRDefault="004C6971" w:rsidP="0046401E">
      <w:pPr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46401E">
        <w:rPr>
          <w:rFonts w:ascii="Verdana" w:hAnsi="Verdana" w:cstheme="minorHAnsi"/>
          <w:b/>
          <w:bCs/>
          <w:sz w:val="22"/>
          <w:szCs w:val="22"/>
        </w:rPr>
        <w:t>Gli sviluppi futuri</w:t>
      </w:r>
      <w:r w:rsidR="00B31FE2" w:rsidRPr="0046401E">
        <w:rPr>
          <w:rFonts w:ascii="Verdana" w:hAnsi="Verdana" w:cstheme="minorHAnsi"/>
          <w:b/>
          <w:bCs/>
          <w:sz w:val="22"/>
          <w:szCs w:val="22"/>
        </w:rPr>
        <w:t xml:space="preserve"> del progetto Urban Re-Generation</w:t>
      </w:r>
    </w:p>
    <w:p w14:paraId="62B86B30" w14:textId="641DFAD2" w:rsidR="008B55E1" w:rsidRPr="0085639F" w:rsidRDefault="00D7385E" w:rsidP="0046401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2"/>
          <w:szCs w:val="22"/>
        </w:rPr>
      </w:pPr>
      <w:r w:rsidRPr="0046401E">
        <w:rPr>
          <w:rFonts w:ascii="Verdana" w:hAnsi="Verdana" w:cstheme="minorHAnsi"/>
          <w:sz w:val="22"/>
          <w:szCs w:val="22"/>
        </w:rPr>
        <w:t xml:space="preserve">Urban Re-Generation, di cui è stato presentato </w:t>
      </w:r>
      <w:r w:rsidR="00E94B4D" w:rsidRPr="0046401E">
        <w:rPr>
          <w:rFonts w:ascii="Verdana" w:hAnsi="Verdana" w:cstheme="minorHAnsi"/>
          <w:sz w:val="22"/>
          <w:szCs w:val="22"/>
        </w:rPr>
        <w:t xml:space="preserve">anche </w:t>
      </w:r>
      <w:r w:rsidRPr="0046401E">
        <w:rPr>
          <w:rFonts w:ascii="Verdana" w:hAnsi="Verdana" w:cstheme="minorHAnsi"/>
          <w:sz w:val="22"/>
          <w:szCs w:val="22"/>
        </w:rPr>
        <w:t xml:space="preserve">il logo, </w:t>
      </w:r>
      <w:r w:rsidR="00B31FE2" w:rsidRPr="0046401E">
        <w:rPr>
          <w:rFonts w:ascii="Verdana" w:hAnsi="Verdana" w:cstheme="minorHAnsi"/>
          <w:sz w:val="22"/>
          <w:szCs w:val="22"/>
        </w:rPr>
        <w:t>prevede</w:t>
      </w:r>
      <w:r w:rsidR="00090D9B">
        <w:rPr>
          <w:rFonts w:ascii="Verdana" w:hAnsi="Verdana" w:cstheme="minorHAnsi"/>
          <w:sz w:val="22"/>
          <w:szCs w:val="22"/>
        </w:rPr>
        <w:t>,</w:t>
      </w:r>
      <w:r w:rsidR="00B31FE2" w:rsidRPr="0046401E">
        <w:rPr>
          <w:rFonts w:ascii="Verdana" w:hAnsi="Verdana" w:cstheme="minorHAnsi"/>
          <w:sz w:val="22"/>
          <w:szCs w:val="22"/>
        </w:rPr>
        <w:t xml:space="preserve"> </w:t>
      </w:r>
      <w:r w:rsidR="00090D9B">
        <w:rPr>
          <w:rFonts w:ascii="Verdana" w:hAnsi="Verdana" w:cstheme="minorHAnsi"/>
          <w:sz w:val="22"/>
          <w:szCs w:val="22"/>
        </w:rPr>
        <w:t>per arrivare alla costituzione del Distretto,</w:t>
      </w:r>
      <w:r w:rsidR="00090D9B" w:rsidRPr="0046401E">
        <w:rPr>
          <w:rFonts w:ascii="Verdana" w:hAnsi="Verdana" w:cstheme="minorHAnsi"/>
          <w:sz w:val="22"/>
          <w:szCs w:val="22"/>
        </w:rPr>
        <w:t xml:space="preserve"> </w:t>
      </w:r>
      <w:r w:rsidR="00B31FE2" w:rsidRPr="0046401E">
        <w:rPr>
          <w:rFonts w:ascii="Verdana" w:hAnsi="Verdana" w:cstheme="minorHAnsi"/>
          <w:sz w:val="22"/>
          <w:szCs w:val="22"/>
        </w:rPr>
        <w:t>un piano di sviluppo</w:t>
      </w:r>
      <w:r w:rsidR="0046401E">
        <w:rPr>
          <w:rFonts w:ascii="Verdana" w:hAnsi="Verdana" w:cstheme="minorHAnsi"/>
          <w:sz w:val="22"/>
          <w:szCs w:val="22"/>
        </w:rPr>
        <w:t xml:space="preserve"> nel quale verrà</w:t>
      </w:r>
      <w:r w:rsidR="008B55E1" w:rsidRPr="0085639F">
        <w:rPr>
          <w:rFonts w:ascii="Verdana" w:hAnsi="Verdana" w:cstheme="minorHAnsi"/>
          <w:sz w:val="22"/>
          <w:szCs w:val="22"/>
        </w:rPr>
        <w:t xml:space="preserve"> promossa l’adesione di </w:t>
      </w:r>
      <w:r w:rsidR="008B55E1" w:rsidRPr="0085639F">
        <w:rPr>
          <w:rFonts w:ascii="Verdana" w:hAnsi="Verdana" w:cstheme="minorHAnsi"/>
          <w:sz w:val="22"/>
          <w:szCs w:val="22"/>
        </w:rPr>
        <w:lastRenderedPageBreak/>
        <w:t>nuove imprese, mentre le aziende aderenti hanno già individuato un set di 17 obiettivi per l’ulteriore miglioramento delle proprie performance di sostenibilità.</w:t>
      </w:r>
    </w:p>
    <w:p w14:paraId="25695699" w14:textId="6042C7F5" w:rsidR="008B55E1" w:rsidRPr="0085639F" w:rsidRDefault="008B55E1" w:rsidP="0046401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2"/>
          <w:szCs w:val="22"/>
        </w:rPr>
      </w:pPr>
      <w:r w:rsidRPr="0085639F">
        <w:rPr>
          <w:rFonts w:ascii="Verdana" w:hAnsi="Verdana" w:cstheme="minorHAnsi"/>
          <w:sz w:val="22"/>
          <w:szCs w:val="22"/>
        </w:rPr>
        <w:t xml:space="preserve">Verrà </w:t>
      </w:r>
      <w:r w:rsidR="00D7385E">
        <w:rPr>
          <w:rFonts w:ascii="Verdana" w:hAnsi="Verdana" w:cstheme="minorHAnsi"/>
          <w:sz w:val="22"/>
          <w:szCs w:val="22"/>
        </w:rPr>
        <w:t xml:space="preserve">quindi </w:t>
      </w:r>
      <w:r w:rsidRPr="0085639F">
        <w:rPr>
          <w:rFonts w:ascii="Verdana" w:hAnsi="Verdana" w:cstheme="minorHAnsi"/>
          <w:sz w:val="22"/>
          <w:szCs w:val="22"/>
        </w:rPr>
        <w:t>sviluppato un dialogo aperto con le comunità locali e verranno promosse iniziative di comunicazione a livello nazionale e internazionale finalizzate alla promozione del territorio e al confronto con le migliori pratiche europee.</w:t>
      </w:r>
    </w:p>
    <w:p w14:paraId="1F6262A3" w14:textId="77777777" w:rsidR="00DE0633" w:rsidRPr="0085639F" w:rsidRDefault="00DE0633" w:rsidP="00853F1B">
      <w:pPr>
        <w:jc w:val="both"/>
        <w:rPr>
          <w:rFonts w:ascii="Verdana" w:hAnsi="Verdana" w:cstheme="minorHAnsi"/>
          <w:sz w:val="22"/>
          <w:szCs w:val="22"/>
        </w:rPr>
      </w:pPr>
    </w:p>
    <w:p w14:paraId="409B4380" w14:textId="33721A1C" w:rsidR="003A54D9" w:rsidRDefault="003A54D9" w:rsidP="003A54D9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3A54D9">
        <w:rPr>
          <w:rFonts w:ascii="Verdana" w:hAnsi="Verdana" w:cstheme="minorHAnsi"/>
          <w:sz w:val="22"/>
          <w:szCs w:val="22"/>
        </w:rPr>
        <w:t xml:space="preserve">“Oggi festeggiamo un punto di arrivo - ha sottolineato il Presidente di Confindustria Umbria </w:t>
      </w:r>
      <w:r w:rsidRPr="003A54D9">
        <w:rPr>
          <w:rFonts w:ascii="Verdana" w:hAnsi="Verdana" w:cstheme="minorHAnsi"/>
          <w:b/>
          <w:bCs/>
          <w:sz w:val="22"/>
          <w:szCs w:val="22"/>
        </w:rPr>
        <w:t>Antonio Alunni</w:t>
      </w:r>
      <w:r w:rsidRPr="003A54D9">
        <w:rPr>
          <w:rFonts w:ascii="Verdana" w:hAnsi="Verdana" w:cstheme="minorHAnsi"/>
          <w:sz w:val="22"/>
          <w:szCs w:val="22"/>
        </w:rPr>
        <w:t xml:space="preserve"> – di un progetto che, partendo dal territorio di Terni e Narni, speriamo possa assumere anche una dimensione regionale. La presenza qui oggi delle istituzioni e di Legambiente è importante perché dimostra che l’industria che rispetta le regole e adotta anche le migliori esperienze, non solo è un elemento di sviluppo economico ma anche di tutela e salvaguardia dell’ambiente. Il nostro territorio, con questa iniziativa, può dimostrare che l’asse imprenditoriale è fortemente impegnato nel rispetto delle regole, ma soprattutto nell’essere più vicino alle comunità delle proprie città, mettendole in condizione di essere all’avanguardia sul tema ambientale e del vivere bene, in sicurezza. Questa è la sfida che parte da Terni e Narni, e ringrazio l’impegno delle prime otto aziende che si sono rese disponibili. Con la trasparenza e l’impegno si possono raggiungere risultati di sicura importanza a vantaggio di tutta la comunità”.   </w:t>
      </w:r>
    </w:p>
    <w:p w14:paraId="062D51B8" w14:textId="77777777" w:rsidR="003A54D9" w:rsidRDefault="003A54D9" w:rsidP="003A54D9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14:paraId="21C3BBC2" w14:textId="3AC50589" w:rsidR="003A54D9" w:rsidRPr="003A54D9" w:rsidRDefault="003A54D9" w:rsidP="003A54D9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3A54D9">
        <w:rPr>
          <w:rFonts w:ascii="Verdana" w:hAnsi="Verdana" w:cstheme="minorHAnsi"/>
          <w:sz w:val="22"/>
          <w:szCs w:val="22"/>
        </w:rPr>
        <w:t xml:space="preserve">“Questo progetto rappresenta un’occasione molto importante. Il tema della sostenibilità riguarda tutto il sistema Paese, e Terni in particolare. Si tratta di obiettivi che dobbiamo raggiungere anche utilizzando le prossime risorse europee del Recovery Fund che su questo asset è in grado di dare delle risorse che dobbiamo essere bravi a utilizzare nel miglior modo possibile”, ha </w:t>
      </w:r>
      <w:r w:rsidR="00F16D28">
        <w:rPr>
          <w:rFonts w:ascii="Verdana" w:hAnsi="Verdana" w:cstheme="minorHAnsi"/>
          <w:sz w:val="22"/>
          <w:szCs w:val="22"/>
        </w:rPr>
        <w:t>evidenziato</w:t>
      </w:r>
      <w:r w:rsidRPr="003A54D9">
        <w:rPr>
          <w:rFonts w:ascii="Verdana" w:hAnsi="Verdana" w:cstheme="minorHAnsi"/>
          <w:sz w:val="22"/>
          <w:szCs w:val="22"/>
        </w:rPr>
        <w:t xml:space="preserve"> la Presidente della Regione Umbria </w:t>
      </w:r>
      <w:r w:rsidRPr="003A54D9">
        <w:rPr>
          <w:rFonts w:ascii="Verdana" w:hAnsi="Verdana" w:cstheme="minorHAnsi"/>
          <w:b/>
          <w:bCs/>
          <w:sz w:val="22"/>
          <w:szCs w:val="22"/>
        </w:rPr>
        <w:t>Donatella Tesei</w:t>
      </w:r>
      <w:r w:rsidRPr="003A54D9">
        <w:rPr>
          <w:rFonts w:ascii="Verdana" w:hAnsi="Verdana" w:cstheme="minorHAnsi"/>
          <w:sz w:val="22"/>
          <w:szCs w:val="22"/>
        </w:rPr>
        <w:t xml:space="preserve">. </w:t>
      </w:r>
    </w:p>
    <w:p w14:paraId="2DEA4347" w14:textId="77777777" w:rsidR="00881B52" w:rsidRPr="003A54D9" w:rsidRDefault="00881B52" w:rsidP="003A54D9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14:paraId="78308101" w14:textId="1049AB99" w:rsidR="00881B52" w:rsidRPr="008C4A3E" w:rsidRDefault="00881B52" w:rsidP="00881B5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“Con il supporto a questo progetto puntiamo a dare un sostegno decisivo a</w:t>
      </w:r>
      <w:r w:rsidRPr="0085639F">
        <w:rPr>
          <w:rFonts w:ascii="Verdana" w:hAnsi="Verdana" w:cstheme="minorHAnsi"/>
          <w:sz w:val="22"/>
          <w:szCs w:val="22"/>
        </w:rPr>
        <w:t xml:space="preserve"> un territorio</w:t>
      </w:r>
      <w:r>
        <w:rPr>
          <w:rFonts w:ascii="Verdana" w:hAnsi="Verdana" w:cstheme="minorHAnsi"/>
          <w:sz w:val="22"/>
          <w:szCs w:val="22"/>
        </w:rPr>
        <w:t xml:space="preserve">, quello dalla conca ternana, </w:t>
      </w:r>
      <w:r w:rsidRPr="0085639F">
        <w:rPr>
          <w:rFonts w:ascii="Verdana" w:hAnsi="Verdana" w:cstheme="minorHAnsi"/>
          <w:sz w:val="22"/>
          <w:szCs w:val="22"/>
        </w:rPr>
        <w:t xml:space="preserve">che </w:t>
      </w:r>
      <w:r>
        <w:rPr>
          <w:rFonts w:ascii="Verdana" w:hAnsi="Verdana" w:cstheme="minorHAnsi"/>
          <w:sz w:val="22"/>
          <w:szCs w:val="22"/>
        </w:rPr>
        <w:t>si candida con forza ad</w:t>
      </w:r>
      <w:r w:rsidRPr="0085639F">
        <w:rPr>
          <w:rFonts w:ascii="Verdana" w:hAnsi="Verdana" w:cstheme="minorHAnsi"/>
          <w:sz w:val="22"/>
          <w:szCs w:val="22"/>
        </w:rPr>
        <w:t xml:space="preserve"> attrarre investimenti secondo i paradigmi emergenti del post-</w:t>
      </w:r>
      <w:proofErr w:type="spellStart"/>
      <w:r w:rsidRPr="0085639F">
        <w:rPr>
          <w:rFonts w:ascii="Verdana" w:hAnsi="Verdana" w:cstheme="minorHAnsi"/>
          <w:sz w:val="22"/>
          <w:szCs w:val="22"/>
        </w:rPr>
        <w:t>covid</w:t>
      </w:r>
      <w:proofErr w:type="spellEnd"/>
      <w:r w:rsidRPr="0085639F">
        <w:rPr>
          <w:rFonts w:ascii="Verdana" w:hAnsi="Verdana" w:cstheme="minorHAnsi"/>
          <w:sz w:val="22"/>
          <w:szCs w:val="22"/>
        </w:rPr>
        <w:t>, orientati alla ricerca di una sintesi tra contesti urbanistici, naturali e imprenditoriali</w:t>
      </w:r>
      <w:r>
        <w:rPr>
          <w:rFonts w:ascii="Verdana" w:hAnsi="Verdana" w:cstheme="minorHAnsi"/>
          <w:sz w:val="22"/>
          <w:szCs w:val="22"/>
        </w:rPr>
        <w:t xml:space="preserve">”, ha dichiarato il Presidente </w:t>
      </w:r>
      <w:r w:rsidRPr="00853F1B">
        <w:rPr>
          <w:rFonts w:ascii="Verdana" w:hAnsi="Verdana" w:cstheme="minorHAnsi"/>
          <w:sz w:val="22"/>
          <w:szCs w:val="22"/>
        </w:rPr>
        <w:t xml:space="preserve">della Fondazione Cassa di Risparmio di Terni e Narni </w:t>
      </w:r>
      <w:r w:rsidRPr="00853F1B">
        <w:rPr>
          <w:rFonts w:ascii="Verdana" w:hAnsi="Verdana" w:cstheme="minorHAnsi"/>
          <w:b/>
          <w:bCs/>
          <w:sz w:val="22"/>
          <w:szCs w:val="22"/>
        </w:rPr>
        <w:t>Luigi Carlini</w:t>
      </w:r>
      <w:r w:rsidRPr="008C4A3E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Pr="008C4A3E">
        <w:rPr>
          <w:rFonts w:ascii="Verdana" w:hAnsi="Verdana" w:cstheme="minorHAnsi"/>
          <w:sz w:val="22"/>
          <w:szCs w:val="22"/>
        </w:rPr>
        <w:t>con l’auspicio che questo territorio possa così diventare attrattivo sul piano sociale per “progetti di lavoro e di vita”.</w:t>
      </w:r>
    </w:p>
    <w:p w14:paraId="6A0091C9" w14:textId="1FDA3D5B" w:rsidR="00881B52" w:rsidRDefault="00881B52" w:rsidP="00090D9B">
      <w:pPr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108312A6" w14:textId="7345BE4B" w:rsidR="00881B52" w:rsidRPr="00F10D45" w:rsidRDefault="00881B52" w:rsidP="00881B5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“Quando abbiamo iniziato a concepire il progetto </w:t>
      </w:r>
      <w:r>
        <w:rPr>
          <w:rFonts w:ascii="Verdana" w:hAnsi="Verdana" w:cstheme="minorHAnsi"/>
          <w:b/>
          <w:bCs/>
          <w:sz w:val="22"/>
          <w:szCs w:val="22"/>
        </w:rPr>
        <w:t>Urban Re-</w:t>
      </w:r>
      <w:r w:rsidRPr="00F10D45">
        <w:rPr>
          <w:rFonts w:ascii="Verdana" w:hAnsi="Verdana" w:cstheme="minorHAnsi"/>
          <w:b/>
          <w:bCs/>
          <w:sz w:val="22"/>
          <w:szCs w:val="22"/>
        </w:rPr>
        <w:t>Generation</w:t>
      </w:r>
      <w:r>
        <w:rPr>
          <w:rFonts w:ascii="Verdana" w:hAnsi="Verdana" w:cstheme="minorHAnsi"/>
          <w:sz w:val="22"/>
          <w:szCs w:val="22"/>
        </w:rPr>
        <w:t xml:space="preserve"> ci siamo resi conto che non avevamo esperienze pregresse alle quali fare riferimento. Oggi presentiamo le prime pagine di una storia che continueremo a scrivere grazie alla visione di otto aziende leader che credono profondamente nel valore della Sostenibilità, grazie al supporto fondamentale della Fondazione CARIT e grazie all’impegno di tutto lo staff di Confindustria Umbria e della nostra Sezione di Terni. A tutti loro va il mio ringraziamento”, ha </w:t>
      </w:r>
      <w:r w:rsidR="00F16D28">
        <w:rPr>
          <w:rFonts w:ascii="Verdana" w:hAnsi="Verdana" w:cstheme="minorHAnsi"/>
          <w:sz w:val="22"/>
          <w:szCs w:val="22"/>
        </w:rPr>
        <w:t>spiegato</w:t>
      </w:r>
      <w:r w:rsidRPr="00F10D45">
        <w:rPr>
          <w:rFonts w:ascii="Verdana" w:hAnsi="Verdana" w:cs="Calibri"/>
          <w:sz w:val="22"/>
          <w:szCs w:val="22"/>
        </w:rPr>
        <w:t xml:space="preserve"> </w:t>
      </w:r>
      <w:r w:rsidRPr="00853F1B">
        <w:rPr>
          <w:rFonts w:ascii="Verdana" w:hAnsi="Verdana" w:cs="Calibri"/>
          <w:sz w:val="22"/>
          <w:szCs w:val="22"/>
        </w:rPr>
        <w:t xml:space="preserve">il Presidente della Sezione Territoriale di Terni di Confindustria </w:t>
      </w:r>
      <w:r>
        <w:rPr>
          <w:rFonts w:ascii="Verdana" w:hAnsi="Verdana" w:cs="Calibri"/>
          <w:sz w:val="22"/>
          <w:szCs w:val="22"/>
        </w:rPr>
        <w:t xml:space="preserve">Umbria </w:t>
      </w:r>
      <w:r w:rsidRPr="00853F1B">
        <w:rPr>
          <w:rFonts w:ascii="Verdana" w:hAnsi="Verdana" w:cs="Calibri"/>
          <w:b/>
          <w:bCs/>
          <w:sz w:val="22"/>
          <w:szCs w:val="22"/>
        </w:rPr>
        <w:t>Giammarco Urbani</w:t>
      </w:r>
      <w:r w:rsidRPr="00853F1B">
        <w:rPr>
          <w:rFonts w:ascii="Verdana" w:hAnsi="Verdana" w:cs="Calibri"/>
          <w:sz w:val="22"/>
          <w:szCs w:val="22"/>
        </w:rPr>
        <w:t>.</w:t>
      </w:r>
    </w:p>
    <w:p w14:paraId="34349FC0" w14:textId="77777777" w:rsidR="00881B52" w:rsidRDefault="00881B52" w:rsidP="00090D9B">
      <w:pPr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34C765F7" w14:textId="24EB0434" w:rsidR="00CF7BA6" w:rsidRPr="0085639F" w:rsidRDefault="00CF7BA6" w:rsidP="00090D9B">
      <w:pPr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85639F">
        <w:rPr>
          <w:rFonts w:ascii="Verdana" w:hAnsi="Verdana" w:cstheme="minorHAnsi"/>
          <w:b/>
          <w:bCs/>
          <w:sz w:val="22"/>
          <w:szCs w:val="22"/>
        </w:rPr>
        <w:t xml:space="preserve">L’impegno alla gestione dell’emergenza </w:t>
      </w:r>
      <w:proofErr w:type="spellStart"/>
      <w:r w:rsidRPr="0085639F">
        <w:rPr>
          <w:rFonts w:ascii="Verdana" w:hAnsi="Verdana" w:cstheme="minorHAnsi"/>
          <w:b/>
          <w:bCs/>
          <w:sz w:val="22"/>
          <w:szCs w:val="22"/>
        </w:rPr>
        <w:t>Covid</w:t>
      </w:r>
      <w:proofErr w:type="spellEnd"/>
    </w:p>
    <w:p w14:paraId="64A04389" w14:textId="7E4CFA26" w:rsidR="00CF7BA6" w:rsidRPr="0085639F" w:rsidRDefault="0046401E" w:rsidP="00090D9B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Nella ricerca condotta nelle otto aziende un focus</w:t>
      </w:r>
      <w:r w:rsidR="00EE3832">
        <w:rPr>
          <w:rFonts w:ascii="Verdana" w:hAnsi="Verdana" w:cstheme="minorHAnsi"/>
          <w:sz w:val="22"/>
          <w:szCs w:val="22"/>
        </w:rPr>
        <w:t xml:space="preserve"> specifico</w:t>
      </w:r>
      <w:r>
        <w:rPr>
          <w:rFonts w:ascii="Verdana" w:hAnsi="Verdana" w:cstheme="minorHAnsi"/>
          <w:sz w:val="22"/>
          <w:szCs w:val="22"/>
        </w:rPr>
        <w:t xml:space="preserve"> è stato dedicato alla gestione dell’emergenza sanitaria. </w:t>
      </w:r>
      <w:r w:rsidR="00CF7BA6" w:rsidRPr="0085639F">
        <w:rPr>
          <w:rFonts w:ascii="Verdana" w:hAnsi="Verdana" w:cstheme="minorHAnsi"/>
          <w:sz w:val="22"/>
          <w:szCs w:val="22"/>
        </w:rPr>
        <w:t xml:space="preserve">In base ai dati al 31 agosto 2020, l’Umbria ha registrato una casistica </w:t>
      </w:r>
      <w:proofErr w:type="spellStart"/>
      <w:r w:rsidR="00CF7BA6" w:rsidRPr="0085639F">
        <w:rPr>
          <w:rFonts w:ascii="Verdana" w:hAnsi="Verdana" w:cstheme="minorHAnsi"/>
          <w:sz w:val="22"/>
          <w:szCs w:val="22"/>
        </w:rPr>
        <w:t>Covid</w:t>
      </w:r>
      <w:proofErr w:type="spellEnd"/>
      <w:r w:rsidR="00CF7BA6" w:rsidRPr="0085639F">
        <w:rPr>
          <w:rFonts w:ascii="Verdana" w:hAnsi="Verdana" w:cstheme="minorHAnsi"/>
          <w:sz w:val="22"/>
          <w:szCs w:val="22"/>
        </w:rPr>
        <w:t xml:space="preserve"> decisamente migliore della media nazionale, </w:t>
      </w:r>
      <w:r w:rsidR="00CF7BA6" w:rsidRPr="0085639F">
        <w:rPr>
          <w:rFonts w:ascii="Verdana" w:hAnsi="Verdana" w:cstheme="minorHAnsi"/>
          <w:sz w:val="22"/>
          <w:szCs w:val="22"/>
          <w:u w:val="single"/>
        </w:rPr>
        <w:t>con un’incidenza di casi di circa la metà rispetto al resto del Paese.</w:t>
      </w:r>
      <w:r w:rsidR="00CF7BA6" w:rsidRPr="0085639F">
        <w:rPr>
          <w:rFonts w:ascii="Verdana" w:hAnsi="Verdana" w:cstheme="minorHAnsi"/>
          <w:sz w:val="22"/>
          <w:szCs w:val="22"/>
        </w:rPr>
        <w:t xml:space="preserve"> In particolare</w:t>
      </w:r>
      <w:r w:rsidR="00EE3832">
        <w:rPr>
          <w:rFonts w:ascii="Verdana" w:hAnsi="Verdana" w:cstheme="minorHAnsi"/>
          <w:sz w:val="22"/>
          <w:szCs w:val="22"/>
        </w:rPr>
        <w:t>,</w:t>
      </w:r>
      <w:r w:rsidR="00CF7BA6" w:rsidRPr="0085639F">
        <w:rPr>
          <w:rFonts w:ascii="Verdana" w:hAnsi="Verdana" w:cstheme="minorHAnsi"/>
          <w:sz w:val="22"/>
          <w:szCs w:val="22"/>
        </w:rPr>
        <w:t xml:space="preserve"> la Regione ha registrato:</w:t>
      </w:r>
    </w:p>
    <w:p w14:paraId="734BD321" w14:textId="77777777" w:rsidR="00CF7BA6" w:rsidRPr="0085639F" w:rsidRDefault="00CF7BA6" w:rsidP="00090D9B">
      <w:pPr>
        <w:pStyle w:val="Paragrafoelenco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>1,6% dei soggetti positivi individuati rispetto ai tamponi effettuati, contro una media nazionale del 3,12%</w:t>
      </w:r>
    </w:p>
    <w:p w14:paraId="3EEF9C90" w14:textId="77777777" w:rsidR="00CF7BA6" w:rsidRPr="0085639F" w:rsidRDefault="00CF7BA6" w:rsidP="00090D9B">
      <w:pPr>
        <w:pStyle w:val="Paragrafoelenco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Verdana" w:hAnsi="Verdana"/>
        </w:rPr>
      </w:pPr>
      <w:r w:rsidRPr="0085639F">
        <w:rPr>
          <w:rFonts w:ascii="Verdana" w:hAnsi="Verdana"/>
        </w:rPr>
        <w:t>0,20% dei soggetti positivi individuati rispetto alla popolazione regionale, contro una media nazionale dello 0,45%</w:t>
      </w:r>
    </w:p>
    <w:p w14:paraId="095618A8" w14:textId="77777777" w:rsidR="00CF7BA6" w:rsidRPr="0085639F" w:rsidRDefault="00CF7BA6" w:rsidP="00090D9B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14:paraId="46FC9E6D" w14:textId="3E613C19" w:rsidR="00CF7BA6" w:rsidRPr="0085639F" w:rsidRDefault="00CF7BA6" w:rsidP="00090D9B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85639F">
        <w:rPr>
          <w:rFonts w:ascii="Verdana" w:hAnsi="Verdana" w:cstheme="minorHAnsi"/>
          <w:sz w:val="22"/>
          <w:szCs w:val="22"/>
        </w:rPr>
        <w:t xml:space="preserve">Sin dalle primissime fasi dell’emergenza epidemiologica, le </w:t>
      </w:r>
      <w:r w:rsidR="00090D9B">
        <w:rPr>
          <w:rFonts w:ascii="Verdana" w:hAnsi="Verdana" w:cstheme="minorHAnsi"/>
          <w:sz w:val="22"/>
          <w:szCs w:val="22"/>
        </w:rPr>
        <w:t>otto</w:t>
      </w:r>
      <w:r w:rsidRPr="0085639F">
        <w:rPr>
          <w:rFonts w:ascii="Verdana" w:hAnsi="Verdana" w:cstheme="minorHAnsi"/>
          <w:sz w:val="22"/>
          <w:szCs w:val="22"/>
        </w:rPr>
        <w:t xml:space="preserve"> imprese monitorate hanno tempestivamente adottato protocolli precauzionali </w:t>
      </w:r>
      <w:r w:rsidR="00090D9B">
        <w:rPr>
          <w:rFonts w:ascii="Verdana" w:hAnsi="Verdana" w:cstheme="minorHAnsi"/>
          <w:sz w:val="22"/>
          <w:szCs w:val="22"/>
        </w:rPr>
        <w:t>con</w:t>
      </w:r>
      <w:r w:rsidRPr="0085639F">
        <w:rPr>
          <w:rFonts w:ascii="Verdana" w:hAnsi="Verdana" w:cstheme="minorHAnsi"/>
          <w:sz w:val="22"/>
          <w:szCs w:val="22"/>
        </w:rPr>
        <w:t xml:space="preserve"> misure ulteriori rispetto a quelle previste dalla normativa. </w:t>
      </w:r>
    </w:p>
    <w:p w14:paraId="5FF48628" w14:textId="77376669" w:rsidR="00CF7BA6" w:rsidRPr="0085639F" w:rsidRDefault="00CF7BA6" w:rsidP="00090D9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5639F">
        <w:rPr>
          <w:rFonts w:ascii="Verdana" w:hAnsi="Verdana" w:cstheme="minorHAnsi"/>
          <w:sz w:val="22"/>
          <w:szCs w:val="22"/>
        </w:rPr>
        <w:t xml:space="preserve">Le trasferte del personale sono state ridotte fino al 60% ed è stato incentivato il </w:t>
      </w:r>
      <w:r w:rsidRPr="0085639F">
        <w:rPr>
          <w:rFonts w:ascii="Verdana" w:hAnsi="Verdana"/>
          <w:sz w:val="22"/>
          <w:szCs w:val="22"/>
        </w:rPr>
        <w:t xml:space="preserve">ricorso a </w:t>
      </w:r>
      <w:r w:rsidRPr="0085639F">
        <w:rPr>
          <w:rFonts w:ascii="Verdana" w:hAnsi="Verdana"/>
          <w:i/>
          <w:iCs/>
          <w:sz w:val="22"/>
          <w:szCs w:val="22"/>
        </w:rPr>
        <w:t>live meetings</w:t>
      </w:r>
      <w:r w:rsidRPr="0085639F">
        <w:rPr>
          <w:rFonts w:ascii="Verdana" w:hAnsi="Verdana"/>
          <w:sz w:val="22"/>
          <w:szCs w:val="22"/>
        </w:rPr>
        <w:t xml:space="preserve"> attraverso piattaforme digitali.</w:t>
      </w:r>
      <w:r w:rsidR="00EE3832">
        <w:rPr>
          <w:rFonts w:ascii="Verdana" w:hAnsi="Verdana"/>
          <w:sz w:val="22"/>
          <w:szCs w:val="22"/>
        </w:rPr>
        <w:t xml:space="preserve"> </w:t>
      </w:r>
      <w:r w:rsidRPr="0085639F">
        <w:rPr>
          <w:rFonts w:ascii="Verdana" w:hAnsi="Verdana" w:cstheme="minorHAnsi"/>
          <w:sz w:val="22"/>
          <w:szCs w:val="22"/>
        </w:rPr>
        <w:t xml:space="preserve">Vi è stato ampio ricorso allo smart </w:t>
      </w:r>
      <w:proofErr w:type="spellStart"/>
      <w:r w:rsidRPr="0085639F">
        <w:rPr>
          <w:rFonts w:ascii="Verdana" w:hAnsi="Verdana" w:cstheme="minorHAnsi"/>
          <w:sz w:val="22"/>
          <w:szCs w:val="22"/>
        </w:rPr>
        <w:t>working</w:t>
      </w:r>
      <w:proofErr w:type="spellEnd"/>
      <w:r w:rsidRPr="0085639F">
        <w:rPr>
          <w:rFonts w:ascii="Verdana" w:hAnsi="Verdana" w:cstheme="minorHAnsi"/>
          <w:sz w:val="22"/>
          <w:szCs w:val="22"/>
        </w:rPr>
        <w:t xml:space="preserve"> </w:t>
      </w:r>
      <w:r w:rsidRPr="0085639F">
        <w:rPr>
          <w:rFonts w:ascii="Verdana" w:hAnsi="Verdana"/>
          <w:sz w:val="22"/>
          <w:szCs w:val="22"/>
        </w:rPr>
        <w:t xml:space="preserve">anche </w:t>
      </w:r>
      <w:r w:rsidR="00090D9B">
        <w:rPr>
          <w:rFonts w:ascii="Verdana" w:hAnsi="Verdana"/>
          <w:sz w:val="22"/>
          <w:szCs w:val="22"/>
        </w:rPr>
        <w:t>per</w:t>
      </w:r>
      <w:r w:rsidRPr="0085639F">
        <w:rPr>
          <w:rFonts w:ascii="Verdana" w:hAnsi="Verdana"/>
          <w:sz w:val="22"/>
          <w:szCs w:val="22"/>
        </w:rPr>
        <w:t xml:space="preserve"> ridurre le emissioni dovute agli spostamenti casa-azienda</w:t>
      </w:r>
      <w:r w:rsidR="00EE3832">
        <w:rPr>
          <w:rFonts w:ascii="Verdana" w:hAnsi="Verdana"/>
          <w:sz w:val="22"/>
          <w:szCs w:val="22"/>
        </w:rPr>
        <w:t>.</w:t>
      </w:r>
    </w:p>
    <w:p w14:paraId="5C8F2AFE" w14:textId="57D10AFD" w:rsidR="00CF7BA6" w:rsidRPr="0085639F" w:rsidRDefault="00CF7BA6" w:rsidP="00090D9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z w:val="22"/>
          <w:szCs w:val="22"/>
        </w:rPr>
      </w:pPr>
      <w:r w:rsidRPr="0085639F">
        <w:rPr>
          <w:rFonts w:ascii="Verdana" w:hAnsi="Verdana" w:cstheme="minorHAnsi"/>
          <w:sz w:val="22"/>
          <w:szCs w:val="22"/>
        </w:rPr>
        <w:t xml:space="preserve">Secondo le imprese partecipanti che hanno partecipato alla ricerca, l’emergenza </w:t>
      </w:r>
      <w:r w:rsidR="005B0587">
        <w:rPr>
          <w:rFonts w:ascii="Verdana" w:hAnsi="Verdana" w:cstheme="minorHAnsi"/>
          <w:sz w:val="22"/>
          <w:szCs w:val="22"/>
        </w:rPr>
        <w:t>C</w:t>
      </w:r>
      <w:r w:rsidRPr="0085639F">
        <w:rPr>
          <w:rFonts w:ascii="Verdana" w:hAnsi="Verdana" w:cstheme="minorHAnsi"/>
          <w:sz w:val="22"/>
          <w:szCs w:val="22"/>
        </w:rPr>
        <w:t>oronavirus ha determinato una maggiore attenzione e un rinnovato impegno alla Sostenibilità in tutti i suoi aspetti: ambientale, sociale ed economica.</w:t>
      </w:r>
    </w:p>
    <w:p w14:paraId="7B714835" w14:textId="77777777" w:rsidR="00CF7BA6" w:rsidRPr="0085639F" w:rsidRDefault="00CF7BA6" w:rsidP="00CF7BA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</w:p>
    <w:p w14:paraId="733CAD97" w14:textId="77777777" w:rsidR="00CF7BA6" w:rsidRDefault="00CF7BA6" w:rsidP="00D738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</w:p>
    <w:p w14:paraId="1B03FA9C" w14:textId="77777777" w:rsidR="00CF7BA6" w:rsidRDefault="00CF7BA6" w:rsidP="00D738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</w:p>
    <w:sectPr w:rsidR="00CF7BA6" w:rsidSect="0085639F">
      <w:head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9E3A0" w14:textId="77777777" w:rsidR="000E2BC2" w:rsidRDefault="000E2BC2" w:rsidP="0048781A">
      <w:r>
        <w:separator/>
      </w:r>
    </w:p>
  </w:endnote>
  <w:endnote w:type="continuationSeparator" w:id="0">
    <w:p w14:paraId="3DB333AB" w14:textId="77777777" w:rsidR="000E2BC2" w:rsidRDefault="000E2BC2" w:rsidP="004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ADE8" w14:textId="77777777" w:rsidR="000E2BC2" w:rsidRDefault="000E2BC2" w:rsidP="0048781A">
      <w:r>
        <w:separator/>
      </w:r>
    </w:p>
  </w:footnote>
  <w:footnote w:type="continuationSeparator" w:id="0">
    <w:p w14:paraId="616E261C" w14:textId="77777777" w:rsidR="000E2BC2" w:rsidRDefault="000E2BC2" w:rsidP="0048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C913" w14:textId="5861585F" w:rsidR="0048781A" w:rsidRDefault="0085639F">
    <w:pPr>
      <w:pStyle w:val="Intestazione"/>
    </w:pPr>
    <w:r w:rsidRPr="0085639F">
      <w:rPr>
        <w:noProof/>
      </w:rPr>
      <w:drawing>
        <wp:anchor distT="0" distB="0" distL="114300" distR="114300" simplePos="0" relativeHeight="251659264" behindDoc="1" locked="0" layoutInCell="1" allowOverlap="1" wp14:anchorId="29880F8D" wp14:editId="32632D73">
          <wp:simplePos x="0" y="0"/>
          <wp:positionH relativeFrom="column">
            <wp:posOffset>3867785</wp:posOffset>
          </wp:positionH>
          <wp:positionV relativeFrom="page">
            <wp:posOffset>607695</wp:posOffset>
          </wp:positionV>
          <wp:extent cx="2233295" cy="843280"/>
          <wp:effectExtent l="0" t="0" r="0" b="0"/>
          <wp:wrapTight wrapText="bothSides">
            <wp:wrapPolygon edited="0">
              <wp:start x="0" y="0"/>
              <wp:lineTo x="0" y="20982"/>
              <wp:lineTo x="21373" y="20982"/>
              <wp:lineTo x="21373" y="0"/>
              <wp:lineTo x="0" y="0"/>
            </wp:wrapPolygon>
          </wp:wrapTight>
          <wp:docPr id="7" name="Immagine 6">
            <a:extLst xmlns:a="http://schemas.openxmlformats.org/drawingml/2006/main">
              <a:ext uri="{FF2B5EF4-FFF2-40B4-BE49-F238E27FC236}">
                <a16:creationId xmlns:a16="http://schemas.microsoft.com/office/drawing/2014/main" id="{42E5B39E-E361-1D4D-BA6D-99E3DB3751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42E5B39E-E361-1D4D-BA6D-99E3DB3751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639F">
      <w:rPr>
        <w:noProof/>
      </w:rPr>
      <w:drawing>
        <wp:anchor distT="0" distB="0" distL="114300" distR="114300" simplePos="0" relativeHeight="251660288" behindDoc="0" locked="0" layoutInCell="1" allowOverlap="1" wp14:anchorId="3FCCE1CA" wp14:editId="31FED69A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809750" cy="1000171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0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F2C"/>
    <w:multiLevelType w:val="hybridMultilevel"/>
    <w:tmpl w:val="9468C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87A"/>
    <w:multiLevelType w:val="hybridMultilevel"/>
    <w:tmpl w:val="C562E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999"/>
    <w:multiLevelType w:val="hybridMultilevel"/>
    <w:tmpl w:val="A1C2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A189D"/>
    <w:multiLevelType w:val="hybridMultilevel"/>
    <w:tmpl w:val="0A282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1A"/>
    <w:rsid w:val="00090D9B"/>
    <w:rsid w:val="000E2BC2"/>
    <w:rsid w:val="00206AA6"/>
    <w:rsid w:val="002B475D"/>
    <w:rsid w:val="002C3A6A"/>
    <w:rsid w:val="002C6757"/>
    <w:rsid w:val="003651AD"/>
    <w:rsid w:val="00392661"/>
    <w:rsid w:val="003A54D9"/>
    <w:rsid w:val="0046401E"/>
    <w:rsid w:val="0047351B"/>
    <w:rsid w:val="0048781A"/>
    <w:rsid w:val="004C6971"/>
    <w:rsid w:val="004F4F3D"/>
    <w:rsid w:val="005B0003"/>
    <w:rsid w:val="005B0587"/>
    <w:rsid w:val="00621E87"/>
    <w:rsid w:val="006328D4"/>
    <w:rsid w:val="00634D6E"/>
    <w:rsid w:val="006B2FA8"/>
    <w:rsid w:val="007A4AA7"/>
    <w:rsid w:val="007D040D"/>
    <w:rsid w:val="007D19D2"/>
    <w:rsid w:val="00853F1B"/>
    <w:rsid w:val="0085639F"/>
    <w:rsid w:val="008819FF"/>
    <w:rsid w:val="00881B52"/>
    <w:rsid w:val="008A0171"/>
    <w:rsid w:val="008A2446"/>
    <w:rsid w:val="008B55E1"/>
    <w:rsid w:val="008F7926"/>
    <w:rsid w:val="00AA5066"/>
    <w:rsid w:val="00AC5A28"/>
    <w:rsid w:val="00B00712"/>
    <w:rsid w:val="00B007FD"/>
    <w:rsid w:val="00B31FE2"/>
    <w:rsid w:val="00BA06AC"/>
    <w:rsid w:val="00BA572C"/>
    <w:rsid w:val="00BE70A2"/>
    <w:rsid w:val="00BF3ADC"/>
    <w:rsid w:val="00CC2C4A"/>
    <w:rsid w:val="00CF1267"/>
    <w:rsid w:val="00CF7BA6"/>
    <w:rsid w:val="00D7385E"/>
    <w:rsid w:val="00DD3784"/>
    <w:rsid w:val="00DD5097"/>
    <w:rsid w:val="00DE0633"/>
    <w:rsid w:val="00E5039D"/>
    <w:rsid w:val="00E710F1"/>
    <w:rsid w:val="00E94B4D"/>
    <w:rsid w:val="00EE3832"/>
    <w:rsid w:val="00F0416E"/>
    <w:rsid w:val="00F10D45"/>
    <w:rsid w:val="00F16D28"/>
    <w:rsid w:val="00F23EEF"/>
    <w:rsid w:val="00F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65E6F8"/>
  <w15:chartTrackingRefBased/>
  <w15:docId w15:val="{6E32AD7B-8397-E341-9F10-A2405417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81A"/>
  </w:style>
  <w:style w:type="paragraph" w:styleId="Pidipagina">
    <w:name w:val="footer"/>
    <w:basedOn w:val="Normale"/>
    <w:link w:val="PidipaginaCarattere"/>
    <w:uiPriority w:val="99"/>
    <w:unhideWhenUsed/>
    <w:rsid w:val="00487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81A"/>
  </w:style>
  <w:style w:type="paragraph" w:styleId="NormaleWeb">
    <w:name w:val="Normal (Web)"/>
    <w:basedOn w:val="Normale"/>
    <w:uiPriority w:val="99"/>
    <w:unhideWhenUsed/>
    <w:rsid w:val="004F4F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A506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A5066"/>
    <w:rPr>
      <w:sz w:val="22"/>
      <w:szCs w:val="22"/>
    </w:rPr>
  </w:style>
  <w:style w:type="paragraph" w:styleId="Nessunaspaziatura">
    <w:name w:val="No Spacing"/>
    <w:uiPriority w:val="1"/>
    <w:qFormat/>
    <w:rsid w:val="00DE06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Senni</dc:creator>
  <cp:keywords/>
  <dc:description/>
  <cp:lastModifiedBy>Chiara Santilli</cp:lastModifiedBy>
  <cp:revision>6</cp:revision>
  <cp:lastPrinted>2020-09-10T08:23:00Z</cp:lastPrinted>
  <dcterms:created xsi:type="dcterms:W3CDTF">2020-09-10T09:22:00Z</dcterms:created>
  <dcterms:modified xsi:type="dcterms:W3CDTF">2020-09-10T14:25:00Z</dcterms:modified>
</cp:coreProperties>
</file>